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7B0A3" w14:textId="5EC04FC7" w:rsidR="007D75D9" w:rsidRDefault="00137073" w:rsidP="007D75D9">
      <w:pPr>
        <w:pStyle w:val="Afsenderadresse"/>
        <w:jc w:val="right"/>
        <w:rPr>
          <w:b/>
        </w:rPr>
      </w:pPr>
      <w:bookmarkStart w:id="0" w:name="_Hlk35598446"/>
      <w:r w:rsidRPr="0064702F">
        <w:rPr>
          <w:b/>
        </w:rPr>
        <w:t>Dansk Forening for Rosport</w:t>
      </w:r>
      <w:r>
        <w:rPr>
          <w:szCs w:val="24"/>
          <w:lang w:eastAsia="da-DK"/>
        </w:rPr>
        <w:drawing>
          <wp:anchor distT="0" distB="0" distL="114300" distR="114300" simplePos="0" relativeHeight="251660288" behindDoc="1" locked="1" layoutInCell="1" allowOverlap="1" wp14:anchorId="06693519" wp14:editId="0D26BBBA">
            <wp:simplePos x="0" y="0"/>
            <wp:positionH relativeFrom="page">
              <wp:posOffset>4892040</wp:posOffset>
            </wp:positionH>
            <wp:positionV relativeFrom="page">
              <wp:posOffset>509270</wp:posOffset>
            </wp:positionV>
            <wp:extent cx="1029335" cy="478790"/>
            <wp:effectExtent l="0" t="0" r="0" b="0"/>
            <wp:wrapNone/>
            <wp:docPr id="3" name="Billede 3" descr="Beskrivelse: 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skrivelse: dffr_logo-byline"/>
                    <pic:cNvPicPr>
                      <a:picLocks noChangeAspect="1" noChangeArrowheads="1"/>
                    </pic:cNvPicPr>
                  </pic:nvPicPr>
                  <pic:blipFill>
                    <a:blip r:embed="rId8" cstate="print">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eastAsia="da-DK"/>
        </w:rPr>
        <w:drawing>
          <wp:anchor distT="0" distB="0" distL="114300" distR="114300" simplePos="0" relativeHeight="251659264" behindDoc="1" locked="1" layoutInCell="1" allowOverlap="1" wp14:anchorId="21FC9887" wp14:editId="7274313B">
            <wp:simplePos x="0" y="0"/>
            <wp:positionH relativeFrom="page">
              <wp:posOffset>4892040</wp:posOffset>
            </wp:positionH>
            <wp:positionV relativeFrom="page">
              <wp:posOffset>509270</wp:posOffset>
            </wp:positionV>
            <wp:extent cx="1029335" cy="478790"/>
            <wp:effectExtent l="0" t="0" r="0" b="0"/>
            <wp:wrapNone/>
            <wp:docPr id="2" name="Billede 2" descr="Beskrivelse: 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skrivelse: dffr_logo-byline"/>
                    <pic:cNvPicPr>
                      <a:picLocks noChangeAspect="1" noChangeArrowheads="1"/>
                    </pic:cNvPicPr>
                  </pic:nvPicPr>
                  <pic:blipFill>
                    <a:blip r:embed="rId8" cstate="print">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eastAsia="da-DK"/>
        </w:rPr>
        <w:drawing>
          <wp:anchor distT="0" distB="0" distL="114300" distR="114300" simplePos="0" relativeHeight="251658240" behindDoc="1" locked="1" layoutInCell="1" allowOverlap="1" wp14:anchorId="6E919B7E" wp14:editId="630722BD">
            <wp:simplePos x="0" y="0"/>
            <wp:positionH relativeFrom="page">
              <wp:posOffset>4892040</wp:posOffset>
            </wp:positionH>
            <wp:positionV relativeFrom="page">
              <wp:posOffset>509270</wp:posOffset>
            </wp:positionV>
            <wp:extent cx="1029335" cy="478790"/>
            <wp:effectExtent l="0" t="0" r="0" b="0"/>
            <wp:wrapNone/>
            <wp:docPr id="1" name="Billede 1" descr="Beskrivelse: 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skrivelse: dffr_logo-byline"/>
                    <pic:cNvPicPr>
                      <a:picLocks noChangeAspect="1" noChangeArrowheads="1"/>
                    </pic:cNvPicPr>
                  </pic:nvPicPr>
                  <pic:blipFill>
                    <a:blip r:embed="rId8" cstate="print">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lang w:eastAsia="da-DK"/>
        </w:rPr>
        <w:drawing>
          <wp:anchor distT="0" distB="0" distL="114300" distR="114300" simplePos="0" relativeHeight="251661312" behindDoc="1" locked="1" layoutInCell="1" allowOverlap="1" wp14:anchorId="23CC9124" wp14:editId="79E8DBCE">
            <wp:simplePos x="0" y="0"/>
            <wp:positionH relativeFrom="page">
              <wp:posOffset>4892040</wp:posOffset>
            </wp:positionH>
            <wp:positionV relativeFrom="page">
              <wp:posOffset>509270</wp:posOffset>
            </wp:positionV>
            <wp:extent cx="1029335" cy="478790"/>
            <wp:effectExtent l="0" t="0" r="0" b="0"/>
            <wp:wrapNone/>
            <wp:docPr id="4" name="Billede 4" descr="Beskrivelse: dffr_logo-by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descr="Beskrivelse: dffr_logo-byline"/>
                    <pic:cNvPicPr>
                      <a:picLocks noChangeAspect="1" noChangeArrowheads="1"/>
                    </pic:cNvPicPr>
                  </pic:nvPicPr>
                  <pic:blipFill>
                    <a:blip r:embed="rId8" cstate="print">
                      <a:extLst>
                        <a:ext uri="{28A0092B-C50C-407E-A947-70E740481C1C}">
                          <a14:useLocalDpi xmlns:a14="http://schemas.microsoft.com/office/drawing/2010/main" val="0"/>
                        </a:ext>
                      </a:extLst>
                    </a:blip>
                    <a:srcRect r="54468" b="22617"/>
                    <a:stretch>
                      <a:fillRect/>
                    </a:stretch>
                  </pic:blipFill>
                  <pic:spPr bwMode="auto">
                    <a:xfrm>
                      <a:off x="0" y="0"/>
                      <a:ext cx="1029335" cy="4787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C17B15" w14:textId="77777777" w:rsidR="007D75D9" w:rsidRDefault="007D75D9" w:rsidP="007D75D9">
      <w:pPr>
        <w:pStyle w:val="Afsenderadresse"/>
        <w:jc w:val="right"/>
        <w:rPr>
          <w:b/>
        </w:rPr>
      </w:pPr>
    </w:p>
    <w:p w14:paraId="0521A378" w14:textId="21DDB6C6" w:rsidR="007D75D9" w:rsidRDefault="003926C0" w:rsidP="008C2CE5">
      <w:pPr>
        <w:pStyle w:val="Overskrift1"/>
        <w:rPr>
          <w:b/>
          <w:color w:val="000000" w:themeColor="text1"/>
        </w:rPr>
      </w:pPr>
      <w:r>
        <w:rPr>
          <w:b/>
          <w:color w:val="000000" w:themeColor="text1"/>
        </w:rPr>
        <w:t>Referat</w:t>
      </w:r>
    </w:p>
    <w:p w14:paraId="2C6A62EA" w14:textId="77777777" w:rsidR="007D75D9" w:rsidRDefault="007D75D9" w:rsidP="007D75D9"/>
    <w:p w14:paraId="34A933A8" w14:textId="77777777" w:rsidR="00B21DC2" w:rsidRPr="007D75D9" w:rsidRDefault="00B21DC2" w:rsidP="007D75D9"/>
    <w:p w14:paraId="52CA2A36" w14:textId="43403290" w:rsidR="00C02D51" w:rsidRDefault="00A43A99" w:rsidP="00BA7922">
      <w:pPr>
        <w:jc w:val="center"/>
        <w:rPr>
          <w:sz w:val="32"/>
          <w:szCs w:val="32"/>
        </w:rPr>
      </w:pPr>
      <w:r>
        <w:rPr>
          <w:sz w:val="32"/>
          <w:szCs w:val="32"/>
        </w:rPr>
        <w:t>HB</w:t>
      </w:r>
      <w:r w:rsidR="00A31AB2">
        <w:rPr>
          <w:sz w:val="32"/>
          <w:szCs w:val="32"/>
        </w:rPr>
        <w:t>-</w:t>
      </w:r>
      <w:r w:rsidR="00FA6C94">
        <w:rPr>
          <w:sz w:val="32"/>
          <w:szCs w:val="32"/>
        </w:rPr>
        <w:t xml:space="preserve">møde </w:t>
      </w:r>
      <w:r w:rsidR="00410671">
        <w:rPr>
          <w:sz w:val="32"/>
          <w:szCs w:val="32"/>
        </w:rPr>
        <w:t xml:space="preserve">onsdag den </w:t>
      </w:r>
      <w:r w:rsidR="007D17EB">
        <w:rPr>
          <w:sz w:val="32"/>
          <w:szCs w:val="32"/>
        </w:rPr>
        <w:t>22</w:t>
      </w:r>
      <w:r w:rsidR="00AD3103">
        <w:rPr>
          <w:sz w:val="32"/>
          <w:szCs w:val="32"/>
        </w:rPr>
        <w:t xml:space="preserve">. </w:t>
      </w:r>
      <w:r w:rsidR="007D17EB">
        <w:rPr>
          <w:sz w:val="32"/>
          <w:szCs w:val="32"/>
        </w:rPr>
        <w:t>november</w:t>
      </w:r>
      <w:r w:rsidR="00B81E6E">
        <w:rPr>
          <w:sz w:val="32"/>
          <w:szCs w:val="32"/>
        </w:rPr>
        <w:t xml:space="preserve"> </w:t>
      </w:r>
      <w:r w:rsidR="00FA6C94">
        <w:rPr>
          <w:sz w:val="32"/>
          <w:szCs w:val="32"/>
        </w:rPr>
        <w:t>20</w:t>
      </w:r>
      <w:r w:rsidR="00A31EE5">
        <w:rPr>
          <w:sz w:val="32"/>
          <w:szCs w:val="32"/>
        </w:rPr>
        <w:t>2</w:t>
      </w:r>
      <w:r w:rsidR="00A3574E">
        <w:rPr>
          <w:sz w:val="32"/>
          <w:szCs w:val="32"/>
        </w:rPr>
        <w:t>2</w:t>
      </w:r>
      <w:r w:rsidR="007D75D9" w:rsidRPr="00B621A5">
        <w:rPr>
          <w:sz w:val="32"/>
          <w:szCs w:val="32"/>
        </w:rPr>
        <w:t xml:space="preserve"> </w:t>
      </w:r>
    </w:p>
    <w:p w14:paraId="05EDB93A" w14:textId="3781C1CF" w:rsidR="00C02D51" w:rsidRDefault="007D75D9" w:rsidP="00BA7922">
      <w:pPr>
        <w:jc w:val="center"/>
        <w:rPr>
          <w:sz w:val="32"/>
          <w:szCs w:val="32"/>
        </w:rPr>
      </w:pPr>
      <w:r w:rsidRPr="00B621A5">
        <w:rPr>
          <w:sz w:val="32"/>
          <w:szCs w:val="32"/>
        </w:rPr>
        <w:t>kl</w:t>
      </w:r>
      <w:r w:rsidR="00B621A5">
        <w:rPr>
          <w:sz w:val="32"/>
          <w:szCs w:val="32"/>
        </w:rPr>
        <w:t>.</w:t>
      </w:r>
      <w:r w:rsidR="007F4859">
        <w:rPr>
          <w:sz w:val="32"/>
          <w:szCs w:val="32"/>
        </w:rPr>
        <w:t xml:space="preserve"> </w:t>
      </w:r>
      <w:r w:rsidR="0047644E">
        <w:rPr>
          <w:sz w:val="32"/>
          <w:szCs w:val="32"/>
        </w:rPr>
        <w:t>1</w:t>
      </w:r>
      <w:r w:rsidR="00AD3103">
        <w:rPr>
          <w:sz w:val="32"/>
          <w:szCs w:val="32"/>
        </w:rPr>
        <w:t>6</w:t>
      </w:r>
      <w:r w:rsidR="0047644E">
        <w:rPr>
          <w:sz w:val="32"/>
          <w:szCs w:val="32"/>
        </w:rPr>
        <w:t xml:space="preserve">.30 </w:t>
      </w:r>
      <w:r w:rsidR="00C02D51">
        <w:rPr>
          <w:sz w:val="32"/>
          <w:szCs w:val="32"/>
        </w:rPr>
        <w:t xml:space="preserve"> </w:t>
      </w:r>
    </w:p>
    <w:p w14:paraId="0815321A" w14:textId="5A7AD6EB" w:rsidR="007D75D9" w:rsidRDefault="00410671" w:rsidP="00BA7922">
      <w:pPr>
        <w:jc w:val="center"/>
        <w:rPr>
          <w:sz w:val="32"/>
          <w:szCs w:val="32"/>
        </w:rPr>
      </w:pPr>
      <w:r>
        <w:rPr>
          <w:sz w:val="32"/>
          <w:szCs w:val="32"/>
        </w:rPr>
        <w:t>Rosportens</w:t>
      </w:r>
      <w:r w:rsidR="0083328F">
        <w:rPr>
          <w:sz w:val="32"/>
          <w:szCs w:val="32"/>
        </w:rPr>
        <w:t xml:space="preserve"> Hus</w:t>
      </w:r>
      <w:r w:rsidR="007A52A5">
        <w:rPr>
          <w:sz w:val="32"/>
          <w:szCs w:val="32"/>
        </w:rPr>
        <w:t>/online</w:t>
      </w:r>
      <w:r w:rsidR="00BA7922">
        <w:rPr>
          <w:sz w:val="32"/>
          <w:szCs w:val="32"/>
        </w:rPr>
        <w:br/>
      </w:r>
      <w:r w:rsidR="00BA7922" w:rsidRPr="00BA7922">
        <w:rPr>
          <w:sz w:val="32"/>
          <w:szCs w:val="32"/>
          <w:lang w:eastAsia="da-DK"/>
        </w:rPr>
        <w:br/>
      </w:r>
    </w:p>
    <w:p w14:paraId="007799A1" w14:textId="77777777" w:rsidR="00AA39FC" w:rsidRDefault="00AA39FC" w:rsidP="007D75D9"/>
    <w:p w14:paraId="0E25D989" w14:textId="1F2A4179" w:rsidR="00DE2839" w:rsidRPr="00892308" w:rsidRDefault="007D75D9" w:rsidP="007D75D9">
      <w:pPr>
        <w:rPr>
          <w:sz w:val="22"/>
          <w:szCs w:val="22"/>
        </w:rPr>
      </w:pPr>
      <w:r w:rsidRPr="00892308">
        <w:rPr>
          <w:b/>
          <w:sz w:val="22"/>
          <w:szCs w:val="22"/>
        </w:rPr>
        <w:t>Tilsted</w:t>
      </w:r>
      <w:r w:rsidR="00F0687E" w:rsidRPr="00892308">
        <w:rPr>
          <w:b/>
          <w:sz w:val="22"/>
          <w:szCs w:val="22"/>
        </w:rPr>
        <w:t>e</w:t>
      </w:r>
      <w:r w:rsidRPr="00892308">
        <w:rPr>
          <w:b/>
          <w:sz w:val="22"/>
          <w:szCs w:val="22"/>
        </w:rPr>
        <w:t>:</w:t>
      </w:r>
      <w:r w:rsidR="00FA6C94" w:rsidRPr="00892308">
        <w:rPr>
          <w:b/>
          <w:sz w:val="22"/>
          <w:szCs w:val="22"/>
        </w:rPr>
        <w:br/>
      </w:r>
      <w:r w:rsidRPr="00892308">
        <w:rPr>
          <w:sz w:val="22"/>
          <w:szCs w:val="22"/>
        </w:rPr>
        <w:t>Conny Sørensen (CS)</w:t>
      </w:r>
      <w:r w:rsidR="00B81E6E" w:rsidRPr="00892308">
        <w:rPr>
          <w:sz w:val="22"/>
          <w:szCs w:val="22"/>
        </w:rPr>
        <w:t xml:space="preserve">, </w:t>
      </w:r>
      <w:r w:rsidR="00A3574E">
        <w:rPr>
          <w:sz w:val="22"/>
          <w:szCs w:val="22"/>
        </w:rPr>
        <w:t xml:space="preserve">Morten Juel Hansen (MJH), Daniel Stentoft </w:t>
      </w:r>
      <w:r w:rsidR="009D0494">
        <w:rPr>
          <w:sz w:val="22"/>
          <w:szCs w:val="22"/>
        </w:rPr>
        <w:t xml:space="preserve">Mogensen </w:t>
      </w:r>
      <w:r w:rsidR="00A3574E">
        <w:rPr>
          <w:sz w:val="22"/>
          <w:szCs w:val="22"/>
        </w:rPr>
        <w:t>(D</w:t>
      </w:r>
      <w:r w:rsidR="009D0494">
        <w:rPr>
          <w:sz w:val="22"/>
          <w:szCs w:val="22"/>
        </w:rPr>
        <w:t>S</w:t>
      </w:r>
      <w:r w:rsidR="00A3574E">
        <w:rPr>
          <w:sz w:val="22"/>
          <w:szCs w:val="22"/>
        </w:rPr>
        <w:t>M), Susanne Thorsen (ST)</w:t>
      </w:r>
      <w:r w:rsidR="0083328F">
        <w:rPr>
          <w:sz w:val="22"/>
          <w:szCs w:val="22"/>
        </w:rPr>
        <w:t>,</w:t>
      </w:r>
      <w:r w:rsidR="001D67F3">
        <w:rPr>
          <w:sz w:val="22"/>
          <w:szCs w:val="22"/>
        </w:rPr>
        <w:t xml:space="preserve"> </w:t>
      </w:r>
      <w:r w:rsidR="0083328F">
        <w:rPr>
          <w:sz w:val="22"/>
          <w:szCs w:val="22"/>
        </w:rPr>
        <w:t xml:space="preserve">Bo </w:t>
      </w:r>
      <w:proofErr w:type="spellStart"/>
      <w:r w:rsidR="0083328F">
        <w:rPr>
          <w:sz w:val="22"/>
          <w:szCs w:val="22"/>
        </w:rPr>
        <w:t>Kalizan</w:t>
      </w:r>
      <w:proofErr w:type="spellEnd"/>
      <w:r w:rsidR="0083328F">
        <w:rPr>
          <w:sz w:val="22"/>
          <w:szCs w:val="22"/>
        </w:rPr>
        <w:t xml:space="preserve"> (BK), Lotte Madsen (LM), </w:t>
      </w:r>
      <w:r w:rsidR="001D67F3">
        <w:rPr>
          <w:sz w:val="22"/>
          <w:szCs w:val="22"/>
        </w:rPr>
        <w:t xml:space="preserve">og </w:t>
      </w:r>
      <w:r w:rsidR="00892308" w:rsidRPr="00892308">
        <w:rPr>
          <w:sz w:val="22"/>
          <w:szCs w:val="22"/>
        </w:rPr>
        <w:t>Bent Jørgensen</w:t>
      </w:r>
      <w:r w:rsidR="00C02D51" w:rsidRPr="00892308">
        <w:rPr>
          <w:sz w:val="22"/>
          <w:szCs w:val="22"/>
        </w:rPr>
        <w:t xml:space="preserve"> (</w:t>
      </w:r>
      <w:r w:rsidR="00892308" w:rsidRPr="00892308">
        <w:rPr>
          <w:sz w:val="22"/>
          <w:szCs w:val="22"/>
        </w:rPr>
        <w:t>BJ</w:t>
      </w:r>
      <w:r w:rsidR="00C02D51" w:rsidRPr="00892308">
        <w:rPr>
          <w:sz w:val="22"/>
          <w:szCs w:val="22"/>
        </w:rPr>
        <w:t>)</w:t>
      </w:r>
    </w:p>
    <w:p w14:paraId="6C723DF8" w14:textId="771C419A" w:rsidR="00E33FC2" w:rsidRDefault="003926C0" w:rsidP="003926C0">
      <w:pPr>
        <w:spacing w:after="0"/>
        <w:rPr>
          <w:b/>
          <w:sz w:val="22"/>
          <w:szCs w:val="22"/>
        </w:rPr>
      </w:pPr>
      <w:r>
        <w:rPr>
          <w:b/>
          <w:sz w:val="22"/>
          <w:szCs w:val="22"/>
        </w:rPr>
        <w:t>Afbud:</w:t>
      </w:r>
    </w:p>
    <w:p w14:paraId="120DABD5" w14:textId="3185B9A9" w:rsidR="003926C0" w:rsidRDefault="003926C0" w:rsidP="003926C0">
      <w:pPr>
        <w:spacing w:after="0"/>
        <w:rPr>
          <w:b/>
          <w:sz w:val="22"/>
          <w:szCs w:val="22"/>
        </w:rPr>
      </w:pPr>
      <w:r>
        <w:rPr>
          <w:sz w:val="22"/>
          <w:szCs w:val="22"/>
        </w:rPr>
        <w:t>Kenneth Bülow (KB)</w:t>
      </w:r>
    </w:p>
    <w:p w14:paraId="04246697" w14:textId="5A12B72E" w:rsidR="00AA39FC" w:rsidRPr="00892308" w:rsidRDefault="00D51F16" w:rsidP="007D75D9">
      <w:pPr>
        <w:rPr>
          <w:b/>
          <w:sz w:val="22"/>
          <w:szCs w:val="22"/>
        </w:rPr>
      </w:pPr>
      <w:r w:rsidRPr="00892308">
        <w:rPr>
          <w:b/>
          <w:sz w:val="22"/>
          <w:szCs w:val="22"/>
        </w:rPr>
        <w:t>Mødeleder:</w:t>
      </w:r>
      <w:r w:rsidRPr="00892308">
        <w:rPr>
          <w:b/>
          <w:sz w:val="22"/>
          <w:szCs w:val="22"/>
        </w:rPr>
        <w:br/>
      </w:r>
      <w:r w:rsidR="00A3574E" w:rsidRPr="00892308">
        <w:rPr>
          <w:sz w:val="22"/>
          <w:szCs w:val="22"/>
        </w:rPr>
        <w:t>Conny Sørensen (CS</w:t>
      </w:r>
      <w:r w:rsidR="00A3574E">
        <w:rPr>
          <w:sz w:val="22"/>
          <w:szCs w:val="22"/>
        </w:rPr>
        <w:t>)</w:t>
      </w:r>
    </w:p>
    <w:p w14:paraId="44FCF1A8" w14:textId="443BF013" w:rsidR="00B21DC2" w:rsidRDefault="00B21DC2" w:rsidP="00A3574E">
      <w:pPr>
        <w:spacing w:after="0"/>
        <w:rPr>
          <w:b/>
          <w:sz w:val="22"/>
          <w:szCs w:val="22"/>
        </w:rPr>
      </w:pPr>
      <w:r w:rsidRPr="00892308">
        <w:rPr>
          <w:b/>
          <w:sz w:val="22"/>
          <w:szCs w:val="22"/>
        </w:rPr>
        <w:t>Referent:</w:t>
      </w:r>
      <w:r w:rsidR="00C02D51" w:rsidRPr="00892308">
        <w:rPr>
          <w:b/>
          <w:sz w:val="22"/>
          <w:szCs w:val="22"/>
        </w:rPr>
        <w:t xml:space="preserve"> </w:t>
      </w:r>
    </w:p>
    <w:p w14:paraId="4A75E729" w14:textId="2831FD11" w:rsidR="00A3574E" w:rsidRPr="002426AF" w:rsidRDefault="00A3574E" w:rsidP="00A3574E">
      <w:pPr>
        <w:spacing w:after="0"/>
        <w:rPr>
          <w:sz w:val="22"/>
          <w:szCs w:val="22"/>
        </w:rPr>
      </w:pPr>
      <w:r w:rsidRPr="00892308">
        <w:rPr>
          <w:sz w:val="22"/>
          <w:szCs w:val="22"/>
        </w:rPr>
        <w:t>Bent Jørgensen (BJ)</w:t>
      </w:r>
    </w:p>
    <w:p w14:paraId="65B3C04F" w14:textId="77777777" w:rsidR="00FE6775" w:rsidRDefault="00FE6775" w:rsidP="007D75D9"/>
    <w:p w14:paraId="062951CE" w14:textId="77777777" w:rsidR="0040389E" w:rsidRDefault="0040389E" w:rsidP="007D75D9"/>
    <w:p w14:paraId="60BA2030" w14:textId="77777777" w:rsidR="00536FF8" w:rsidRDefault="00536FF8" w:rsidP="007D75D9"/>
    <w:p w14:paraId="5BE68F9D" w14:textId="057E16F9" w:rsidR="00C710BB" w:rsidRDefault="00C710BB" w:rsidP="007D75D9"/>
    <w:p w14:paraId="5143F93E" w14:textId="77777777" w:rsidR="00137A59" w:rsidRDefault="00137A59" w:rsidP="007D75D9"/>
    <w:p w14:paraId="37205B4B" w14:textId="214A053B" w:rsidR="00C710BB" w:rsidRDefault="00C710BB" w:rsidP="007D75D9"/>
    <w:p w14:paraId="2FB75F0F" w14:textId="77777777" w:rsidR="00BB7A48" w:rsidRDefault="00BB7A48" w:rsidP="007D75D9"/>
    <w:p w14:paraId="6F5B1D3E" w14:textId="77777777" w:rsidR="00C710BB" w:rsidRDefault="00C710BB" w:rsidP="007D75D9"/>
    <w:p w14:paraId="7F948D7F" w14:textId="77777777" w:rsidR="00775168" w:rsidRDefault="00775168" w:rsidP="007D75D9"/>
    <w:p w14:paraId="3A98A9C1" w14:textId="77777777" w:rsidR="00B81E6E" w:rsidRDefault="00B81E6E" w:rsidP="000D7739">
      <w:pPr>
        <w:rPr>
          <w:b/>
          <w:sz w:val="32"/>
          <w:szCs w:val="32"/>
        </w:rPr>
      </w:pPr>
    </w:p>
    <w:p w14:paraId="77B6E168" w14:textId="77777777" w:rsidR="00B81E6E" w:rsidRDefault="00B81E6E" w:rsidP="000D7739">
      <w:pPr>
        <w:rPr>
          <w:b/>
          <w:sz w:val="32"/>
          <w:szCs w:val="32"/>
        </w:rPr>
      </w:pPr>
    </w:p>
    <w:p w14:paraId="2DF1DB57" w14:textId="77777777" w:rsidR="001D67F3" w:rsidRDefault="00B21DC2" w:rsidP="00892308">
      <w:pPr>
        <w:rPr>
          <w:color w:val="000000" w:themeColor="text1"/>
        </w:rPr>
      </w:pPr>
      <w:r w:rsidRPr="00AA39FC">
        <w:rPr>
          <w:b/>
          <w:sz w:val="32"/>
          <w:szCs w:val="32"/>
        </w:rPr>
        <w:lastRenderedPageBreak/>
        <w:t>Indhold:</w:t>
      </w:r>
      <w:r w:rsidR="000866AE">
        <w:rPr>
          <w:b/>
        </w:rPr>
        <w:tab/>
      </w:r>
      <w:r w:rsidR="000866AE">
        <w:rPr>
          <w:b/>
        </w:rPr>
        <w:tab/>
      </w:r>
      <w:r w:rsidR="000866AE">
        <w:rPr>
          <w:b/>
        </w:rPr>
        <w:tab/>
      </w:r>
      <w:r w:rsidR="000866AE">
        <w:rPr>
          <w:b/>
        </w:rPr>
        <w:tab/>
      </w:r>
      <w:r w:rsidR="00A31AB2">
        <w:rPr>
          <w:b/>
        </w:rPr>
        <w:t xml:space="preserve"> </w:t>
      </w:r>
      <w:r w:rsidR="00C02D51">
        <w:rPr>
          <w:b/>
        </w:rPr>
        <w:tab/>
      </w:r>
      <w:r w:rsidR="00C02D51">
        <w:rPr>
          <w:b/>
        </w:rPr>
        <w:tab/>
      </w:r>
      <w:r w:rsidR="00A31AB2">
        <w:rPr>
          <w:b/>
        </w:rPr>
        <w:t xml:space="preserve"> </w:t>
      </w:r>
      <w:r w:rsidR="00501506" w:rsidRPr="003F628A">
        <w:rPr>
          <w:b/>
        </w:rPr>
        <w:br/>
      </w:r>
    </w:p>
    <w:p w14:paraId="4EEB7231" w14:textId="7A1FC9F0" w:rsidR="001D67F3" w:rsidRPr="001D67F3" w:rsidRDefault="001D67F3" w:rsidP="00892308">
      <w:pPr>
        <w:rPr>
          <w:color w:val="000000" w:themeColor="text1"/>
        </w:rPr>
      </w:pPr>
      <w:r>
        <w:rPr>
          <w:b/>
          <w:color w:val="000000" w:themeColor="text1"/>
        </w:rPr>
        <w:t>Beslutningspunkter</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Ansvarlig</w:t>
      </w:r>
    </w:p>
    <w:p w14:paraId="5FE7AB63" w14:textId="5393AC76" w:rsidR="00892308" w:rsidRDefault="00FE6775" w:rsidP="00892308">
      <w:pPr>
        <w:rPr>
          <w:color w:val="000000" w:themeColor="text1"/>
        </w:rPr>
      </w:pPr>
      <w:r>
        <w:rPr>
          <w:color w:val="000000" w:themeColor="text1"/>
        </w:rPr>
        <w:t>Sag nr. 1</w:t>
      </w:r>
      <w:r w:rsidR="003C10F0">
        <w:rPr>
          <w:color w:val="000000" w:themeColor="text1"/>
        </w:rPr>
        <w:t xml:space="preserve"> - </w:t>
      </w:r>
      <w:r w:rsidR="00C41FE2" w:rsidRPr="00501506">
        <w:rPr>
          <w:color w:val="000000" w:themeColor="text1"/>
        </w:rPr>
        <w:t>Godkendelse af referat fra sidst</w:t>
      </w:r>
      <w:r w:rsidR="001B1B82">
        <w:rPr>
          <w:color w:val="000000" w:themeColor="text1"/>
        </w:rPr>
        <w:t>e</w:t>
      </w:r>
      <w:r w:rsidR="00C41FE2" w:rsidRPr="00501506">
        <w:rPr>
          <w:color w:val="000000" w:themeColor="text1"/>
        </w:rPr>
        <w:t xml:space="preserve"> møde</w:t>
      </w:r>
      <w:r w:rsidR="007C53C4">
        <w:rPr>
          <w:color w:val="000000" w:themeColor="text1"/>
        </w:rPr>
        <w:tab/>
      </w:r>
      <w:r w:rsidR="007C53C4">
        <w:rPr>
          <w:color w:val="000000" w:themeColor="text1"/>
        </w:rPr>
        <w:tab/>
      </w:r>
      <w:r w:rsidR="007C53C4">
        <w:rPr>
          <w:color w:val="000000" w:themeColor="text1"/>
        </w:rPr>
        <w:tab/>
      </w:r>
      <w:r w:rsidR="00117D30">
        <w:rPr>
          <w:color w:val="000000" w:themeColor="text1"/>
        </w:rPr>
        <w:t>CS</w:t>
      </w:r>
      <w:r w:rsidR="00A31AB2">
        <w:rPr>
          <w:color w:val="000000" w:themeColor="text1"/>
        </w:rPr>
        <w:t xml:space="preserve"> </w:t>
      </w:r>
      <w:r w:rsidR="000866AE">
        <w:rPr>
          <w:color w:val="000000" w:themeColor="text1"/>
        </w:rPr>
        <w:tab/>
      </w:r>
      <w:r w:rsidR="00A31AB2">
        <w:rPr>
          <w:color w:val="000000" w:themeColor="text1"/>
        </w:rPr>
        <w:t xml:space="preserve"> </w:t>
      </w:r>
    </w:p>
    <w:p w14:paraId="33A923C6" w14:textId="2618E586" w:rsidR="00892308" w:rsidRDefault="00FE6775" w:rsidP="00892308">
      <w:pPr>
        <w:rPr>
          <w:color w:val="000000" w:themeColor="text1"/>
        </w:rPr>
      </w:pPr>
      <w:r>
        <w:rPr>
          <w:color w:val="000000" w:themeColor="text1"/>
        </w:rPr>
        <w:t>Sag nr. 2</w:t>
      </w:r>
      <w:r w:rsidR="007238A7">
        <w:rPr>
          <w:color w:val="000000" w:themeColor="text1"/>
        </w:rPr>
        <w:t xml:space="preserve"> </w:t>
      </w:r>
      <w:r w:rsidR="00B157D4">
        <w:rPr>
          <w:color w:val="000000" w:themeColor="text1"/>
        </w:rPr>
        <w:t>-</w:t>
      </w:r>
      <w:r w:rsidR="000866AE">
        <w:rPr>
          <w:color w:val="000000" w:themeColor="text1"/>
        </w:rPr>
        <w:t xml:space="preserve"> Godkendelse af dagsordenen</w:t>
      </w:r>
      <w:r w:rsidR="000866AE">
        <w:rPr>
          <w:color w:val="000000" w:themeColor="text1"/>
        </w:rPr>
        <w:tab/>
      </w:r>
      <w:r w:rsidR="00A31AB2">
        <w:rPr>
          <w:color w:val="000000" w:themeColor="text1"/>
        </w:rPr>
        <w:t xml:space="preserve"> </w:t>
      </w:r>
      <w:r w:rsidR="00C02D51">
        <w:rPr>
          <w:color w:val="000000" w:themeColor="text1"/>
        </w:rPr>
        <w:tab/>
      </w:r>
      <w:r w:rsidR="00C02D51">
        <w:rPr>
          <w:color w:val="000000" w:themeColor="text1"/>
        </w:rPr>
        <w:tab/>
      </w:r>
      <w:r w:rsidR="007C53C4">
        <w:rPr>
          <w:color w:val="000000" w:themeColor="text1"/>
        </w:rPr>
        <w:tab/>
      </w:r>
      <w:r w:rsidR="00117D30">
        <w:rPr>
          <w:color w:val="000000" w:themeColor="text1"/>
        </w:rPr>
        <w:t>CS</w:t>
      </w:r>
      <w:r w:rsidR="00A31AB2">
        <w:rPr>
          <w:color w:val="000000" w:themeColor="text1"/>
        </w:rPr>
        <w:t xml:space="preserve"> </w:t>
      </w:r>
    </w:p>
    <w:p w14:paraId="1AEED339" w14:textId="67F65454" w:rsidR="00544AC2" w:rsidRDefault="00E71F24" w:rsidP="0047644E">
      <w:pPr>
        <w:rPr>
          <w:color w:val="000000" w:themeColor="text1"/>
        </w:rPr>
      </w:pPr>
      <w:r>
        <w:rPr>
          <w:color w:val="000000" w:themeColor="text1"/>
        </w:rPr>
        <w:t>Sag nr. 3 –</w:t>
      </w:r>
      <w:r w:rsidR="00D26ECF">
        <w:rPr>
          <w:color w:val="000000" w:themeColor="text1"/>
        </w:rPr>
        <w:t xml:space="preserve"> </w:t>
      </w:r>
      <w:r w:rsidR="007D17EB">
        <w:rPr>
          <w:color w:val="000000" w:themeColor="text1"/>
        </w:rPr>
        <w:t>Budget 2023 og forventet resultat 2022</w:t>
      </w:r>
      <w:r w:rsidR="00410671">
        <w:rPr>
          <w:color w:val="000000" w:themeColor="text1"/>
        </w:rPr>
        <w:t xml:space="preserve"> </w:t>
      </w:r>
      <w:r w:rsidR="00137A59">
        <w:rPr>
          <w:color w:val="000000" w:themeColor="text1"/>
        </w:rPr>
        <w:tab/>
      </w:r>
      <w:r w:rsidR="00137A59">
        <w:rPr>
          <w:color w:val="000000" w:themeColor="text1"/>
        </w:rPr>
        <w:tab/>
      </w:r>
      <w:r w:rsidR="00137A59">
        <w:rPr>
          <w:color w:val="000000" w:themeColor="text1"/>
        </w:rPr>
        <w:tab/>
      </w:r>
      <w:r w:rsidR="00410671">
        <w:rPr>
          <w:color w:val="000000" w:themeColor="text1"/>
        </w:rPr>
        <w:t>ST</w:t>
      </w:r>
    </w:p>
    <w:p w14:paraId="6213A71E" w14:textId="4444668C" w:rsidR="00410671" w:rsidRDefault="00410671" w:rsidP="0047644E">
      <w:pPr>
        <w:rPr>
          <w:color w:val="000000" w:themeColor="text1"/>
        </w:rPr>
      </w:pPr>
      <w:r>
        <w:rPr>
          <w:color w:val="000000" w:themeColor="text1"/>
        </w:rPr>
        <w:t xml:space="preserve">Sag nr. 4 – </w:t>
      </w:r>
      <w:r w:rsidR="00AD3103">
        <w:rPr>
          <w:color w:val="000000" w:themeColor="text1"/>
        </w:rPr>
        <w:t xml:space="preserve">Vedtagelse af </w:t>
      </w:r>
      <w:r>
        <w:rPr>
          <w:color w:val="000000" w:themeColor="text1"/>
        </w:rPr>
        <w:t>udvalg</w:t>
      </w:r>
      <w:r w:rsidR="00AD3103">
        <w:rPr>
          <w:color w:val="000000" w:themeColor="text1"/>
        </w:rPr>
        <w:t>skommissorier</w:t>
      </w:r>
      <w:r w:rsidR="007D17EB">
        <w:rPr>
          <w:color w:val="000000" w:themeColor="text1"/>
        </w:rPr>
        <w:tab/>
      </w:r>
      <w:r>
        <w:rPr>
          <w:color w:val="000000" w:themeColor="text1"/>
        </w:rPr>
        <w:tab/>
      </w:r>
      <w:r>
        <w:rPr>
          <w:color w:val="000000" w:themeColor="text1"/>
        </w:rPr>
        <w:tab/>
        <w:t>Alle</w:t>
      </w:r>
    </w:p>
    <w:p w14:paraId="7BB6BC47" w14:textId="4F69E761" w:rsidR="00410671" w:rsidRDefault="00410671" w:rsidP="0047644E">
      <w:pPr>
        <w:rPr>
          <w:color w:val="000000" w:themeColor="text1"/>
        </w:rPr>
      </w:pPr>
      <w:r>
        <w:rPr>
          <w:color w:val="000000" w:themeColor="text1"/>
        </w:rPr>
        <w:t xml:space="preserve">Sag nr. 5 – </w:t>
      </w:r>
      <w:r w:rsidR="007D17EB">
        <w:rPr>
          <w:color w:val="000000" w:themeColor="text1"/>
        </w:rPr>
        <w:t xml:space="preserve">Regattaplan </w:t>
      </w:r>
      <w:r w:rsidR="00EA3083">
        <w:rPr>
          <w:color w:val="000000" w:themeColor="text1"/>
        </w:rPr>
        <w:t>202</w:t>
      </w:r>
      <w:r w:rsidR="001B037D">
        <w:rPr>
          <w:color w:val="000000" w:themeColor="text1"/>
        </w:rPr>
        <w:t>2-24</w:t>
      </w:r>
      <w:r w:rsidR="007D17EB">
        <w:rPr>
          <w:color w:val="000000" w:themeColor="text1"/>
        </w:rPr>
        <w:tab/>
      </w:r>
      <w:r w:rsidR="007D17EB">
        <w:rPr>
          <w:color w:val="000000" w:themeColor="text1"/>
        </w:rPr>
        <w:tab/>
      </w:r>
      <w:r w:rsidR="007D17EB">
        <w:rPr>
          <w:color w:val="000000" w:themeColor="text1"/>
        </w:rPr>
        <w:tab/>
      </w:r>
      <w:r>
        <w:rPr>
          <w:color w:val="000000" w:themeColor="text1"/>
        </w:rPr>
        <w:tab/>
      </w:r>
      <w:r w:rsidR="006759D9">
        <w:rPr>
          <w:color w:val="000000" w:themeColor="text1"/>
        </w:rPr>
        <w:t>DSM</w:t>
      </w:r>
      <w:r>
        <w:rPr>
          <w:color w:val="000000" w:themeColor="text1"/>
        </w:rPr>
        <w:t xml:space="preserve"> </w:t>
      </w:r>
    </w:p>
    <w:p w14:paraId="3AFDE3D0" w14:textId="367A6A22" w:rsidR="002C7EA3" w:rsidRPr="000A30C6" w:rsidRDefault="000A30C6" w:rsidP="004A2EA7">
      <w:pPr>
        <w:rPr>
          <w:color w:val="000000" w:themeColor="text1"/>
        </w:rPr>
      </w:pPr>
      <w:r>
        <w:rPr>
          <w:color w:val="000000" w:themeColor="text1"/>
        </w:rPr>
        <w:t>Sag nr. 6 – Indstilling af dommere</w:t>
      </w:r>
      <w:r>
        <w:rPr>
          <w:color w:val="000000" w:themeColor="text1"/>
        </w:rPr>
        <w:tab/>
      </w:r>
      <w:r>
        <w:rPr>
          <w:color w:val="000000" w:themeColor="text1"/>
        </w:rPr>
        <w:tab/>
      </w:r>
      <w:r>
        <w:rPr>
          <w:color w:val="000000" w:themeColor="text1"/>
        </w:rPr>
        <w:tab/>
      </w:r>
      <w:r>
        <w:rPr>
          <w:color w:val="000000" w:themeColor="text1"/>
        </w:rPr>
        <w:tab/>
        <w:t>CS</w:t>
      </w:r>
    </w:p>
    <w:p w14:paraId="415BF2CC" w14:textId="77777777" w:rsidR="000A30C6" w:rsidRDefault="000A30C6" w:rsidP="004A2EA7">
      <w:pPr>
        <w:rPr>
          <w:b/>
          <w:bCs/>
          <w:color w:val="000000" w:themeColor="text1"/>
        </w:rPr>
      </w:pPr>
    </w:p>
    <w:p w14:paraId="09DFB19C" w14:textId="09F97075" w:rsidR="00F71A0C" w:rsidRDefault="00F71A0C" w:rsidP="004A2EA7">
      <w:pPr>
        <w:rPr>
          <w:color w:val="000000" w:themeColor="text1"/>
        </w:rPr>
      </w:pPr>
      <w:r>
        <w:rPr>
          <w:b/>
          <w:bCs/>
          <w:color w:val="000000" w:themeColor="text1"/>
        </w:rPr>
        <w:t>Debatpunkter</w:t>
      </w:r>
    </w:p>
    <w:p w14:paraId="28369B32" w14:textId="54F5E3B7" w:rsidR="007D17EB" w:rsidRDefault="007D17EB" w:rsidP="004A2EA7">
      <w:pPr>
        <w:rPr>
          <w:color w:val="000000" w:themeColor="text1"/>
        </w:rPr>
      </w:pPr>
      <w:r>
        <w:rPr>
          <w:color w:val="000000" w:themeColor="text1"/>
        </w:rPr>
        <w:t xml:space="preserve">Sag nr. </w:t>
      </w:r>
      <w:r w:rsidR="000A30C6">
        <w:rPr>
          <w:color w:val="000000" w:themeColor="text1"/>
        </w:rPr>
        <w:t>7</w:t>
      </w:r>
      <w:r>
        <w:rPr>
          <w:color w:val="000000" w:themeColor="text1"/>
        </w:rPr>
        <w:t xml:space="preserve"> – Orientering om arbejdet med </w:t>
      </w:r>
      <w:proofErr w:type="spellStart"/>
      <w:r>
        <w:rPr>
          <w:color w:val="000000" w:themeColor="text1"/>
        </w:rPr>
        <w:t>eroning</w:t>
      </w:r>
      <w:proofErr w:type="spellEnd"/>
      <w:r>
        <w:rPr>
          <w:color w:val="000000" w:themeColor="text1"/>
        </w:rPr>
        <w:tab/>
      </w:r>
    </w:p>
    <w:p w14:paraId="239269DB" w14:textId="3E5D9C01" w:rsidR="007A52A5" w:rsidRPr="007D17EB" w:rsidRDefault="007D17EB" w:rsidP="004A2EA7">
      <w:pPr>
        <w:rPr>
          <w:color w:val="000000" w:themeColor="text1"/>
        </w:rPr>
      </w:pPr>
      <w:r>
        <w:rPr>
          <w:color w:val="000000" w:themeColor="text1"/>
        </w:rPr>
        <w:tab/>
      </w:r>
      <w:r>
        <w:rPr>
          <w:color w:val="000000" w:themeColor="text1"/>
        </w:rPr>
        <w:tab/>
        <w:t xml:space="preserve"> </w:t>
      </w:r>
    </w:p>
    <w:p w14:paraId="5C69E790" w14:textId="034FB2FE" w:rsidR="00F76002" w:rsidRDefault="00F71A0C" w:rsidP="004A2EA7">
      <w:pPr>
        <w:rPr>
          <w:color w:val="000000" w:themeColor="text1"/>
        </w:rPr>
      </w:pPr>
      <w:r>
        <w:rPr>
          <w:b/>
          <w:bCs/>
          <w:color w:val="000000" w:themeColor="text1"/>
        </w:rPr>
        <w:t>Orienteringspunkter</w:t>
      </w:r>
    </w:p>
    <w:p w14:paraId="417003CE" w14:textId="05AB9F86" w:rsidR="00F71A0C" w:rsidRDefault="00F71A0C" w:rsidP="004A2EA7">
      <w:pPr>
        <w:rPr>
          <w:color w:val="000000" w:themeColor="text1"/>
        </w:rPr>
      </w:pPr>
      <w:r>
        <w:rPr>
          <w:color w:val="000000" w:themeColor="text1"/>
        </w:rPr>
        <w:t xml:space="preserve">Sag nr. </w:t>
      </w:r>
      <w:r w:rsidR="000A30C6">
        <w:rPr>
          <w:color w:val="000000" w:themeColor="text1"/>
        </w:rPr>
        <w:t>8</w:t>
      </w:r>
      <w:r>
        <w:rPr>
          <w:color w:val="000000" w:themeColor="text1"/>
        </w:rPr>
        <w:t xml:space="preserve"> – Meddelelser</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Alle</w:t>
      </w:r>
    </w:p>
    <w:p w14:paraId="1C4E810F" w14:textId="1D7227D5" w:rsidR="00F9558D" w:rsidRDefault="00F9558D" w:rsidP="007F126D">
      <w:pPr>
        <w:tabs>
          <w:tab w:val="left" w:pos="6521"/>
        </w:tabs>
        <w:rPr>
          <w:color w:val="000000" w:themeColor="text1"/>
        </w:rPr>
      </w:pPr>
      <w:r>
        <w:rPr>
          <w:color w:val="000000" w:themeColor="text1"/>
        </w:rPr>
        <w:t xml:space="preserve">Sag nr. </w:t>
      </w:r>
      <w:r w:rsidR="000A30C6">
        <w:rPr>
          <w:color w:val="000000" w:themeColor="text1"/>
        </w:rPr>
        <w:t>9</w:t>
      </w:r>
      <w:r>
        <w:rPr>
          <w:color w:val="000000" w:themeColor="text1"/>
        </w:rPr>
        <w:t xml:space="preserve"> – Information fra DRC</w:t>
      </w:r>
      <w:r>
        <w:rPr>
          <w:color w:val="000000" w:themeColor="text1"/>
        </w:rPr>
        <w:tab/>
      </w:r>
      <w:r>
        <w:rPr>
          <w:color w:val="000000" w:themeColor="text1"/>
        </w:rPr>
        <w:tab/>
      </w:r>
      <w:r w:rsidR="00757D36">
        <w:rPr>
          <w:color w:val="000000" w:themeColor="text1"/>
        </w:rPr>
        <w:t>KB/CS</w:t>
      </w:r>
    </w:p>
    <w:p w14:paraId="53F64841" w14:textId="2415F664" w:rsidR="007D17EB" w:rsidRDefault="007D17EB" w:rsidP="007F126D">
      <w:pPr>
        <w:tabs>
          <w:tab w:val="left" w:pos="6521"/>
        </w:tabs>
        <w:rPr>
          <w:color w:val="000000" w:themeColor="text1"/>
        </w:rPr>
      </w:pPr>
      <w:r>
        <w:rPr>
          <w:color w:val="000000" w:themeColor="text1"/>
        </w:rPr>
        <w:t xml:space="preserve">Sag nr. </w:t>
      </w:r>
      <w:r w:rsidR="000A30C6">
        <w:rPr>
          <w:color w:val="000000" w:themeColor="text1"/>
        </w:rPr>
        <w:t>10</w:t>
      </w:r>
      <w:r>
        <w:rPr>
          <w:color w:val="000000" w:themeColor="text1"/>
        </w:rPr>
        <w:t xml:space="preserve"> – Referat fra forretningsudvalgsmøde</w:t>
      </w:r>
      <w:r>
        <w:rPr>
          <w:color w:val="000000" w:themeColor="text1"/>
        </w:rPr>
        <w:tab/>
      </w:r>
      <w:r>
        <w:rPr>
          <w:color w:val="000000" w:themeColor="text1"/>
        </w:rPr>
        <w:tab/>
        <w:t>CS</w:t>
      </w:r>
    </w:p>
    <w:p w14:paraId="2D7F6322" w14:textId="2632E7F5" w:rsidR="00CA6F38" w:rsidRDefault="00726779" w:rsidP="007F126D">
      <w:pPr>
        <w:tabs>
          <w:tab w:val="left" w:pos="6521"/>
        </w:tabs>
        <w:rPr>
          <w:color w:val="000000" w:themeColor="text1"/>
        </w:rPr>
      </w:pPr>
      <w:r>
        <w:rPr>
          <w:color w:val="000000" w:themeColor="text1"/>
        </w:rPr>
        <w:t xml:space="preserve">Sag nr. </w:t>
      </w:r>
      <w:r w:rsidR="007D17EB">
        <w:rPr>
          <w:color w:val="000000" w:themeColor="text1"/>
        </w:rPr>
        <w:t>1</w:t>
      </w:r>
      <w:r w:rsidR="000A30C6">
        <w:rPr>
          <w:color w:val="000000" w:themeColor="text1"/>
        </w:rPr>
        <w:t>1</w:t>
      </w:r>
      <w:r>
        <w:rPr>
          <w:color w:val="000000" w:themeColor="text1"/>
        </w:rPr>
        <w:t xml:space="preserve"> </w:t>
      </w:r>
      <w:r w:rsidR="007C53C4">
        <w:rPr>
          <w:color w:val="000000" w:themeColor="text1"/>
        </w:rPr>
        <w:t>–</w:t>
      </w:r>
      <w:r>
        <w:rPr>
          <w:color w:val="000000" w:themeColor="text1"/>
        </w:rPr>
        <w:t xml:space="preserve"> Eventuelt</w:t>
      </w:r>
      <w:r w:rsidR="007C53C4">
        <w:rPr>
          <w:color w:val="000000" w:themeColor="text1"/>
        </w:rPr>
        <w:tab/>
      </w:r>
      <w:r w:rsidR="007C53C4">
        <w:rPr>
          <w:color w:val="000000" w:themeColor="text1"/>
        </w:rPr>
        <w:tab/>
        <w:t>Alle</w:t>
      </w:r>
      <w:r w:rsidR="000866AE">
        <w:rPr>
          <w:color w:val="000000" w:themeColor="text1"/>
        </w:rPr>
        <w:tab/>
      </w:r>
      <w:r w:rsidR="00A31AB2">
        <w:rPr>
          <w:color w:val="000000" w:themeColor="text1"/>
        </w:rPr>
        <w:t xml:space="preserve"> </w:t>
      </w:r>
      <w:r w:rsidR="00CA6F38">
        <w:rPr>
          <w:color w:val="000000" w:themeColor="text1"/>
        </w:rPr>
        <w:br/>
      </w:r>
    </w:p>
    <w:p w14:paraId="2CD4550C" w14:textId="77777777" w:rsidR="00B32318" w:rsidRDefault="00B32318" w:rsidP="000D7739">
      <w:pPr>
        <w:rPr>
          <w:color w:val="000000" w:themeColor="text1"/>
        </w:rPr>
      </w:pPr>
    </w:p>
    <w:p w14:paraId="74A8F388" w14:textId="1093AD8F" w:rsidR="00D83B22" w:rsidRDefault="00D83B22">
      <w:pPr>
        <w:rPr>
          <w:color w:val="000000" w:themeColor="text1"/>
        </w:rPr>
      </w:pPr>
      <w:r>
        <w:rPr>
          <w:color w:val="000000" w:themeColor="text1"/>
        </w:rPr>
        <w:br w:type="page"/>
      </w:r>
    </w:p>
    <w:bookmarkEnd w:id="0"/>
    <w:p w14:paraId="15507DEC" w14:textId="0C889EBC" w:rsidR="00D83B22" w:rsidRDefault="00D83B22" w:rsidP="00A34AD1">
      <w:pPr>
        <w:spacing w:after="0"/>
        <w:rPr>
          <w:b/>
          <w:color w:val="000000" w:themeColor="text1"/>
        </w:rPr>
      </w:pPr>
      <w:r w:rsidRPr="00D83B22">
        <w:rPr>
          <w:b/>
          <w:color w:val="000000" w:themeColor="text1"/>
        </w:rPr>
        <w:lastRenderedPageBreak/>
        <w:t>Bilagsoversigt</w:t>
      </w:r>
    </w:p>
    <w:p w14:paraId="703E3E34" w14:textId="20DDCE44" w:rsidR="00BD17B0" w:rsidRDefault="00BD17B0" w:rsidP="00A34AD1">
      <w:pPr>
        <w:spacing w:after="0"/>
        <w:rPr>
          <w:b/>
          <w:color w:val="000000" w:themeColor="text1"/>
        </w:rPr>
      </w:pPr>
    </w:p>
    <w:p w14:paraId="783EC065" w14:textId="1A67DDA7" w:rsidR="00AC4542" w:rsidRDefault="00AC4542" w:rsidP="00A34AD1">
      <w:pPr>
        <w:spacing w:after="0"/>
        <w:rPr>
          <w:b/>
          <w:color w:val="000000" w:themeColor="text1"/>
        </w:rPr>
      </w:pPr>
    </w:p>
    <w:p w14:paraId="5B2E3698" w14:textId="667E924E" w:rsidR="00D26ECF" w:rsidRDefault="00AC4542" w:rsidP="007D17EB">
      <w:pPr>
        <w:spacing w:after="0"/>
        <w:rPr>
          <w:bCs/>
          <w:color w:val="000000" w:themeColor="text1"/>
        </w:rPr>
      </w:pPr>
      <w:r>
        <w:rPr>
          <w:bCs/>
          <w:color w:val="000000" w:themeColor="text1"/>
        </w:rPr>
        <w:t>Sag nr. 1</w:t>
      </w:r>
      <w:r w:rsidR="007D17EB">
        <w:rPr>
          <w:bCs/>
          <w:color w:val="000000" w:themeColor="text1"/>
        </w:rPr>
        <w:tab/>
      </w:r>
      <w:r w:rsidR="007D17EB" w:rsidRPr="007D17EB">
        <w:rPr>
          <w:bCs/>
          <w:color w:val="000000" w:themeColor="text1"/>
        </w:rPr>
        <w:t xml:space="preserve">Bilag 1.1 </w:t>
      </w:r>
      <w:proofErr w:type="gramStart"/>
      <w:r w:rsidR="007D17EB" w:rsidRPr="007D17EB">
        <w:rPr>
          <w:bCs/>
          <w:color w:val="000000" w:themeColor="text1"/>
        </w:rPr>
        <w:t>HB referat</w:t>
      </w:r>
      <w:proofErr w:type="gramEnd"/>
      <w:r w:rsidR="007D17EB" w:rsidRPr="007D17EB">
        <w:rPr>
          <w:bCs/>
          <w:color w:val="000000" w:themeColor="text1"/>
        </w:rPr>
        <w:t xml:space="preserve"> 5-10-2022 endelig</w:t>
      </w:r>
      <w:r>
        <w:rPr>
          <w:bCs/>
          <w:color w:val="000000" w:themeColor="text1"/>
        </w:rPr>
        <w:tab/>
      </w:r>
    </w:p>
    <w:p w14:paraId="7F69F595" w14:textId="1EFF5363" w:rsidR="007D17EB" w:rsidRDefault="007D17EB" w:rsidP="007D17EB">
      <w:pPr>
        <w:spacing w:after="0"/>
        <w:rPr>
          <w:bCs/>
          <w:color w:val="000000" w:themeColor="text1"/>
        </w:rPr>
      </w:pPr>
    </w:p>
    <w:p w14:paraId="442EB2FD" w14:textId="1CEF80EE" w:rsidR="007D17EB" w:rsidRDefault="00063205" w:rsidP="007D17EB">
      <w:pPr>
        <w:spacing w:after="0"/>
        <w:rPr>
          <w:bCs/>
          <w:color w:val="000000" w:themeColor="text1"/>
        </w:rPr>
      </w:pPr>
      <w:r>
        <w:rPr>
          <w:bCs/>
          <w:color w:val="000000" w:themeColor="text1"/>
        </w:rPr>
        <w:t>Sag nr. 3</w:t>
      </w:r>
      <w:r>
        <w:rPr>
          <w:bCs/>
          <w:color w:val="000000" w:themeColor="text1"/>
        </w:rPr>
        <w:tab/>
      </w:r>
      <w:r w:rsidRPr="00063205">
        <w:rPr>
          <w:bCs/>
          <w:color w:val="000000" w:themeColor="text1"/>
        </w:rPr>
        <w:t>Bilag 3.1 Budget 2023 Total pr. 17. november 22</w:t>
      </w:r>
    </w:p>
    <w:p w14:paraId="556992E1" w14:textId="5124EF3F" w:rsidR="007D17EB" w:rsidRDefault="00EA3083" w:rsidP="007D17EB">
      <w:pPr>
        <w:spacing w:after="0"/>
        <w:rPr>
          <w:bCs/>
          <w:color w:val="000000" w:themeColor="text1"/>
        </w:rPr>
      </w:pPr>
      <w:r>
        <w:rPr>
          <w:bCs/>
          <w:color w:val="000000" w:themeColor="text1"/>
        </w:rPr>
        <w:tab/>
      </w:r>
      <w:r w:rsidRPr="00EA3083">
        <w:rPr>
          <w:bCs/>
          <w:color w:val="000000" w:themeColor="text1"/>
        </w:rPr>
        <w:t>Bilag 3.2 Tekst til budget 2023 version 16.11.2022</w:t>
      </w:r>
    </w:p>
    <w:p w14:paraId="10FB3362" w14:textId="6BCD9329" w:rsidR="00EA3083" w:rsidRDefault="00EA3083" w:rsidP="007D17EB">
      <w:pPr>
        <w:spacing w:after="0"/>
        <w:rPr>
          <w:bCs/>
          <w:color w:val="000000" w:themeColor="text1"/>
        </w:rPr>
      </w:pPr>
      <w:r>
        <w:rPr>
          <w:bCs/>
          <w:color w:val="000000" w:themeColor="text1"/>
        </w:rPr>
        <w:tab/>
      </w:r>
      <w:r w:rsidRPr="006759D9">
        <w:rPr>
          <w:bCs/>
          <w:color w:val="000000" w:themeColor="text1"/>
        </w:rPr>
        <w:t>Bilag 3.3 medlemsfordeling 2021</w:t>
      </w:r>
    </w:p>
    <w:p w14:paraId="489372EC" w14:textId="75F96253" w:rsidR="001D63A6" w:rsidRPr="006759D9" w:rsidRDefault="001D63A6" w:rsidP="007D17EB">
      <w:pPr>
        <w:spacing w:after="0"/>
        <w:rPr>
          <w:bCs/>
          <w:color w:val="000000" w:themeColor="text1"/>
        </w:rPr>
      </w:pPr>
      <w:r>
        <w:rPr>
          <w:bCs/>
          <w:color w:val="000000" w:themeColor="text1"/>
        </w:rPr>
        <w:tab/>
      </w:r>
      <w:r w:rsidRPr="001D63A6">
        <w:rPr>
          <w:bCs/>
          <w:color w:val="000000" w:themeColor="text1"/>
        </w:rPr>
        <w:t>Bilag 3.4 Budget 2023 med overslagsår</w:t>
      </w:r>
    </w:p>
    <w:p w14:paraId="7FCC12A8" w14:textId="52F4AD7E" w:rsidR="001B037D" w:rsidRPr="006759D9" w:rsidRDefault="001B037D" w:rsidP="007D17EB">
      <w:pPr>
        <w:spacing w:after="0"/>
        <w:rPr>
          <w:bCs/>
          <w:color w:val="000000" w:themeColor="text1"/>
        </w:rPr>
      </w:pPr>
    </w:p>
    <w:p w14:paraId="5A0E3F7B" w14:textId="77777777" w:rsidR="001B037D" w:rsidRDefault="001B037D" w:rsidP="001B037D">
      <w:pPr>
        <w:spacing w:after="0"/>
        <w:rPr>
          <w:szCs w:val="24"/>
        </w:rPr>
      </w:pPr>
      <w:r>
        <w:rPr>
          <w:bCs/>
          <w:color w:val="000000" w:themeColor="text1"/>
        </w:rPr>
        <w:t>Sag nr. 4</w:t>
      </w:r>
      <w:r>
        <w:rPr>
          <w:bCs/>
          <w:color w:val="000000" w:themeColor="text1"/>
        </w:rPr>
        <w:tab/>
      </w:r>
      <w:r w:rsidRPr="005E41FB">
        <w:rPr>
          <w:szCs w:val="24"/>
        </w:rPr>
        <w:t>Bilag 4.1 Kommissorium for Masterudvalg i DFfR - 27102022 - Tilrettet sekretariat</w:t>
      </w:r>
    </w:p>
    <w:p w14:paraId="6FA6303E" w14:textId="77777777" w:rsidR="001B037D" w:rsidRDefault="001B037D" w:rsidP="001B037D">
      <w:pPr>
        <w:spacing w:after="0"/>
        <w:ind w:firstLine="1304"/>
        <w:rPr>
          <w:szCs w:val="24"/>
        </w:rPr>
      </w:pPr>
      <w:r w:rsidRPr="005E41FB">
        <w:rPr>
          <w:szCs w:val="24"/>
        </w:rPr>
        <w:t xml:space="preserve">Bilag 4.2 Kommissorium for </w:t>
      </w:r>
      <w:proofErr w:type="spellStart"/>
      <w:r w:rsidRPr="005E41FB">
        <w:rPr>
          <w:szCs w:val="24"/>
        </w:rPr>
        <w:t>Coastaludvalget</w:t>
      </w:r>
      <w:proofErr w:type="spellEnd"/>
      <w:r w:rsidRPr="005E41FB">
        <w:rPr>
          <w:szCs w:val="24"/>
        </w:rPr>
        <w:t xml:space="preserve"> 2022 - 27102022 - Tilrettet sekretariat</w:t>
      </w:r>
    </w:p>
    <w:p w14:paraId="55959D34" w14:textId="77777777" w:rsidR="001B037D" w:rsidRDefault="001B037D" w:rsidP="001B037D">
      <w:pPr>
        <w:spacing w:after="0"/>
        <w:ind w:firstLine="1304"/>
        <w:rPr>
          <w:szCs w:val="24"/>
        </w:rPr>
      </w:pPr>
      <w:r w:rsidRPr="005E41FB">
        <w:rPr>
          <w:szCs w:val="24"/>
        </w:rPr>
        <w:t>Bilag 4.3 Kommissorium for Miljø- og facilitetsudvalg - 27102022 - Tilrettet sekretariat</w:t>
      </w:r>
    </w:p>
    <w:p w14:paraId="67BCB645" w14:textId="77777777" w:rsidR="001B037D" w:rsidRDefault="001B037D" w:rsidP="001B037D">
      <w:pPr>
        <w:spacing w:after="0"/>
        <w:ind w:firstLine="1304"/>
        <w:rPr>
          <w:szCs w:val="24"/>
        </w:rPr>
      </w:pPr>
      <w:r w:rsidRPr="005E41FB">
        <w:rPr>
          <w:szCs w:val="24"/>
        </w:rPr>
        <w:t xml:space="preserve">Bilag 4.4 Kommissorium for Dommerudvalg udvalg i </w:t>
      </w:r>
      <w:proofErr w:type="gramStart"/>
      <w:r w:rsidRPr="005E41FB">
        <w:rPr>
          <w:szCs w:val="24"/>
        </w:rPr>
        <w:t>DFfR  -</w:t>
      </w:r>
      <w:proofErr w:type="gramEnd"/>
      <w:r w:rsidRPr="005E41FB">
        <w:rPr>
          <w:szCs w:val="24"/>
        </w:rPr>
        <w:t xml:space="preserve"> 27102022 - Tilrettet sekretariat</w:t>
      </w:r>
    </w:p>
    <w:p w14:paraId="4DA961DD" w14:textId="77777777" w:rsidR="001B037D" w:rsidRDefault="001B037D" w:rsidP="001B037D">
      <w:pPr>
        <w:spacing w:after="0"/>
        <w:ind w:firstLine="1304"/>
        <w:rPr>
          <w:szCs w:val="24"/>
        </w:rPr>
      </w:pPr>
      <w:r w:rsidRPr="005E41FB">
        <w:rPr>
          <w:szCs w:val="24"/>
        </w:rPr>
        <w:t>Bilag 4.5 Kommissorium for LDKU - 27102022 Tilrettet sekretariat</w:t>
      </w:r>
    </w:p>
    <w:p w14:paraId="761C2B3B" w14:textId="77777777" w:rsidR="001B037D" w:rsidRDefault="001B037D" w:rsidP="001B037D">
      <w:pPr>
        <w:spacing w:after="0"/>
        <w:ind w:firstLine="1304"/>
        <w:rPr>
          <w:szCs w:val="24"/>
        </w:rPr>
      </w:pPr>
      <w:r w:rsidRPr="005E41FB">
        <w:rPr>
          <w:szCs w:val="24"/>
        </w:rPr>
        <w:t>Bilag 4.6 Kommissorium for Sikkerhedsudvalg i DFfR - 27102022 - Tilrettet Sekretariat</w:t>
      </w:r>
    </w:p>
    <w:p w14:paraId="31B36F5E" w14:textId="77777777" w:rsidR="001B037D" w:rsidRDefault="001B037D" w:rsidP="001B037D">
      <w:pPr>
        <w:spacing w:after="0"/>
        <w:ind w:firstLine="1304"/>
        <w:rPr>
          <w:szCs w:val="24"/>
        </w:rPr>
      </w:pPr>
      <w:r w:rsidRPr="005E41FB">
        <w:rPr>
          <w:szCs w:val="24"/>
        </w:rPr>
        <w:t>Bilag 4.7 Kommissorium for ergometerudvalg i DFfR - 27102022 - Tilrettet Sekretariat 1</w:t>
      </w:r>
    </w:p>
    <w:p w14:paraId="4BC44995" w14:textId="61C28C79" w:rsidR="001B037D" w:rsidRDefault="001B037D" w:rsidP="001B037D">
      <w:pPr>
        <w:spacing w:after="0"/>
        <w:ind w:firstLine="1304"/>
        <w:rPr>
          <w:szCs w:val="24"/>
        </w:rPr>
      </w:pPr>
      <w:r w:rsidRPr="00EC37BE">
        <w:rPr>
          <w:szCs w:val="24"/>
        </w:rPr>
        <w:t xml:space="preserve">Bilag 4.8 </w:t>
      </w:r>
      <w:proofErr w:type="spellStart"/>
      <w:r w:rsidRPr="00EC37BE">
        <w:rPr>
          <w:szCs w:val="24"/>
        </w:rPr>
        <w:t>Kommisorium</w:t>
      </w:r>
      <w:proofErr w:type="spellEnd"/>
      <w:r w:rsidRPr="00EC37BE">
        <w:rPr>
          <w:szCs w:val="24"/>
        </w:rPr>
        <w:t xml:space="preserve"> </w:t>
      </w:r>
      <w:proofErr w:type="spellStart"/>
      <w:r w:rsidRPr="00EC37BE">
        <w:rPr>
          <w:szCs w:val="24"/>
        </w:rPr>
        <w:t>Pararoningudviklingsudvalget</w:t>
      </w:r>
      <w:proofErr w:type="spellEnd"/>
      <w:r w:rsidRPr="00EC37BE">
        <w:rPr>
          <w:szCs w:val="24"/>
        </w:rPr>
        <w:t xml:space="preserve"> - Tilrettet Sekretariat(</w:t>
      </w:r>
      <w:r w:rsidR="00C459E2">
        <w:rPr>
          <w:szCs w:val="24"/>
        </w:rPr>
        <w:t>lukket</w:t>
      </w:r>
      <w:r w:rsidRPr="00EC37BE">
        <w:rPr>
          <w:szCs w:val="24"/>
        </w:rPr>
        <w:t>)</w:t>
      </w:r>
    </w:p>
    <w:p w14:paraId="4447AA34" w14:textId="4BCAD4EE" w:rsidR="001B037D" w:rsidRDefault="001B037D" w:rsidP="001B037D">
      <w:pPr>
        <w:spacing w:after="0"/>
        <w:ind w:firstLine="1304"/>
        <w:rPr>
          <w:szCs w:val="24"/>
        </w:rPr>
      </w:pPr>
      <w:r w:rsidRPr="00EC37BE">
        <w:rPr>
          <w:szCs w:val="24"/>
        </w:rPr>
        <w:t>Bilag 4.9 Kommissorium Uddannelseskoordineringsudvalg - Sekretariat tilrettet(</w:t>
      </w:r>
      <w:r w:rsidR="00C459E2">
        <w:rPr>
          <w:szCs w:val="24"/>
        </w:rPr>
        <w:t>lukket</w:t>
      </w:r>
      <w:r w:rsidRPr="00EC37BE">
        <w:rPr>
          <w:szCs w:val="24"/>
        </w:rPr>
        <w:t>)</w:t>
      </w:r>
    </w:p>
    <w:p w14:paraId="4D5158CF" w14:textId="66D03237" w:rsidR="001B037D" w:rsidRDefault="001B037D" w:rsidP="001B037D">
      <w:pPr>
        <w:spacing w:after="0"/>
        <w:ind w:firstLine="1304"/>
        <w:rPr>
          <w:bCs/>
          <w:color w:val="000000" w:themeColor="text1"/>
        </w:rPr>
      </w:pPr>
      <w:r w:rsidRPr="00EC37BE">
        <w:rPr>
          <w:szCs w:val="24"/>
        </w:rPr>
        <w:t>Bilag 4.10 Kommissorium for KU - Sekretariat tilrettet(</w:t>
      </w:r>
      <w:r w:rsidR="00C459E2">
        <w:rPr>
          <w:szCs w:val="24"/>
        </w:rPr>
        <w:t>lukket</w:t>
      </w:r>
      <w:r w:rsidRPr="00EC37BE">
        <w:rPr>
          <w:szCs w:val="24"/>
        </w:rPr>
        <w:t>)</w:t>
      </w:r>
    </w:p>
    <w:p w14:paraId="3D85C614" w14:textId="77777777" w:rsidR="001B037D" w:rsidRDefault="001B037D" w:rsidP="007D17EB">
      <w:pPr>
        <w:spacing w:after="0"/>
        <w:rPr>
          <w:bCs/>
          <w:color w:val="000000" w:themeColor="text1"/>
        </w:rPr>
      </w:pPr>
    </w:p>
    <w:p w14:paraId="0FB09B5C" w14:textId="4E453438" w:rsidR="001B037D" w:rsidRDefault="001B037D" w:rsidP="007D17EB">
      <w:pPr>
        <w:spacing w:after="0"/>
        <w:rPr>
          <w:bCs/>
          <w:color w:val="000000" w:themeColor="text1"/>
        </w:rPr>
      </w:pPr>
      <w:r w:rsidRPr="001B037D">
        <w:rPr>
          <w:bCs/>
          <w:color w:val="000000" w:themeColor="text1"/>
        </w:rPr>
        <w:t>Sag nr. 5</w:t>
      </w:r>
      <w:r w:rsidRPr="001B037D">
        <w:rPr>
          <w:bCs/>
          <w:color w:val="000000" w:themeColor="text1"/>
        </w:rPr>
        <w:tab/>
        <w:t xml:space="preserve">Bilag 5 Regattakalender 2022- </w:t>
      </w:r>
      <w:proofErr w:type="gramStart"/>
      <w:r w:rsidRPr="001B037D">
        <w:rPr>
          <w:bCs/>
          <w:color w:val="000000" w:themeColor="text1"/>
        </w:rPr>
        <w:t>2024  4.</w:t>
      </w:r>
      <w:proofErr w:type="gramEnd"/>
      <w:r w:rsidRPr="001B037D">
        <w:rPr>
          <w:bCs/>
          <w:color w:val="000000" w:themeColor="text1"/>
        </w:rPr>
        <w:t xml:space="preserve"> </w:t>
      </w:r>
      <w:proofErr w:type="spellStart"/>
      <w:r w:rsidRPr="001B037D">
        <w:rPr>
          <w:bCs/>
          <w:color w:val="000000" w:themeColor="text1"/>
        </w:rPr>
        <w:t>opdat</w:t>
      </w:r>
      <w:proofErr w:type="spellEnd"/>
      <w:r w:rsidRPr="001B037D">
        <w:rPr>
          <w:bCs/>
          <w:color w:val="000000" w:themeColor="text1"/>
        </w:rPr>
        <w:t xml:space="preserve">  14-11- 2022</w:t>
      </w:r>
    </w:p>
    <w:p w14:paraId="4FF11C1D" w14:textId="6FD06138" w:rsidR="000A30C6" w:rsidRDefault="000A30C6" w:rsidP="007D17EB">
      <w:pPr>
        <w:spacing w:after="0"/>
        <w:rPr>
          <w:bCs/>
          <w:color w:val="000000" w:themeColor="text1"/>
        </w:rPr>
      </w:pPr>
    </w:p>
    <w:p w14:paraId="33A0E572" w14:textId="33906AE1" w:rsidR="000A30C6" w:rsidRDefault="000A30C6" w:rsidP="000A30C6">
      <w:pPr>
        <w:spacing w:after="0"/>
        <w:rPr>
          <w:bCs/>
          <w:color w:val="000000" w:themeColor="text1"/>
          <w:lang w:val="en-US"/>
        </w:rPr>
      </w:pPr>
      <w:r w:rsidRPr="000A30C6">
        <w:rPr>
          <w:bCs/>
          <w:color w:val="000000" w:themeColor="text1"/>
          <w:lang w:val="en-US"/>
        </w:rPr>
        <w:t>Sag nr. 6</w:t>
      </w:r>
      <w:r w:rsidRPr="000A30C6">
        <w:rPr>
          <w:bCs/>
          <w:color w:val="000000" w:themeColor="text1"/>
          <w:lang w:val="en-US"/>
        </w:rPr>
        <w:tab/>
      </w:r>
      <w:proofErr w:type="spellStart"/>
      <w:r w:rsidRPr="00E41DF6">
        <w:rPr>
          <w:bCs/>
          <w:color w:val="000000" w:themeColor="text1"/>
          <w:lang w:val="en-US"/>
        </w:rPr>
        <w:t>Bilag</w:t>
      </w:r>
      <w:proofErr w:type="spellEnd"/>
      <w:r w:rsidRPr="00E41DF6">
        <w:rPr>
          <w:bCs/>
          <w:color w:val="000000" w:themeColor="text1"/>
          <w:lang w:val="en-US"/>
        </w:rPr>
        <w:t xml:space="preserve"> </w:t>
      </w:r>
      <w:r>
        <w:rPr>
          <w:bCs/>
          <w:color w:val="000000" w:themeColor="text1"/>
          <w:lang w:val="en-US"/>
        </w:rPr>
        <w:t>6</w:t>
      </w:r>
      <w:r w:rsidRPr="00E41DF6">
        <w:rPr>
          <w:bCs/>
          <w:color w:val="000000" w:themeColor="text1"/>
          <w:lang w:val="en-US"/>
        </w:rPr>
        <w:t xml:space="preserve">.1 Jury Nomination 2023 for European and World Rowing Events </w:t>
      </w:r>
      <w:r>
        <w:rPr>
          <w:bCs/>
          <w:color w:val="000000" w:themeColor="text1"/>
          <w:lang w:val="en-US"/>
        </w:rPr>
        <w:t>–</w:t>
      </w:r>
      <w:r w:rsidRPr="00E41DF6">
        <w:rPr>
          <w:bCs/>
          <w:color w:val="000000" w:themeColor="text1"/>
          <w:lang w:val="en-US"/>
        </w:rPr>
        <w:t xml:space="preserve"> Denmark</w:t>
      </w:r>
    </w:p>
    <w:p w14:paraId="53349888" w14:textId="23CC7D10" w:rsidR="007D17EB" w:rsidRPr="000A30C6" w:rsidRDefault="007D17EB" w:rsidP="007D17EB">
      <w:pPr>
        <w:spacing w:after="0"/>
        <w:rPr>
          <w:bCs/>
          <w:color w:val="000000" w:themeColor="text1"/>
          <w:lang w:val="en-US"/>
        </w:rPr>
      </w:pPr>
    </w:p>
    <w:p w14:paraId="4CE95C08" w14:textId="1B5051D1" w:rsidR="00755927" w:rsidRDefault="00E41DF6" w:rsidP="007D17EB">
      <w:pPr>
        <w:spacing w:after="0"/>
        <w:rPr>
          <w:bCs/>
          <w:color w:val="000000" w:themeColor="text1"/>
        </w:rPr>
      </w:pPr>
      <w:r w:rsidRPr="000A30C6">
        <w:rPr>
          <w:bCs/>
          <w:color w:val="000000" w:themeColor="text1"/>
        </w:rPr>
        <w:t>Sag nr. 7</w:t>
      </w:r>
      <w:r w:rsidRPr="000A30C6">
        <w:rPr>
          <w:bCs/>
          <w:color w:val="000000" w:themeColor="text1"/>
        </w:rPr>
        <w:tab/>
      </w:r>
      <w:r w:rsidR="00755927" w:rsidRPr="00755927">
        <w:rPr>
          <w:bCs/>
          <w:color w:val="000000" w:themeColor="text1"/>
        </w:rPr>
        <w:t xml:space="preserve">Bilag </w:t>
      </w:r>
      <w:r w:rsidR="000A30C6">
        <w:rPr>
          <w:bCs/>
          <w:color w:val="000000" w:themeColor="text1"/>
        </w:rPr>
        <w:t>8.1</w:t>
      </w:r>
      <w:r w:rsidR="00755927" w:rsidRPr="00755927">
        <w:rPr>
          <w:bCs/>
          <w:color w:val="000000" w:themeColor="text1"/>
        </w:rPr>
        <w:t xml:space="preserve"> HB møde 22-11-22 -input fra dommerne</w:t>
      </w:r>
      <w:r w:rsidR="003926C0">
        <w:rPr>
          <w:bCs/>
          <w:color w:val="000000" w:themeColor="text1"/>
        </w:rPr>
        <w:t xml:space="preserve"> (lukket)</w:t>
      </w:r>
    </w:p>
    <w:p w14:paraId="20F983D5" w14:textId="47896E04" w:rsidR="00CF665A" w:rsidRPr="00755927" w:rsidRDefault="00CF665A" w:rsidP="007D17EB">
      <w:pPr>
        <w:spacing w:after="0"/>
        <w:rPr>
          <w:bCs/>
          <w:color w:val="000000" w:themeColor="text1"/>
        </w:rPr>
      </w:pPr>
      <w:r>
        <w:rPr>
          <w:bCs/>
          <w:color w:val="000000" w:themeColor="text1"/>
        </w:rPr>
        <w:tab/>
      </w:r>
      <w:r w:rsidRPr="00CF665A">
        <w:rPr>
          <w:bCs/>
          <w:color w:val="000000" w:themeColor="text1"/>
        </w:rPr>
        <w:t xml:space="preserve">Bilag </w:t>
      </w:r>
      <w:r w:rsidR="000A30C6">
        <w:rPr>
          <w:bCs/>
          <w:color w:val="000000" w:themeColor="text1"/>
        </w:rPr>
        <w:t>8.2</w:t>
      </w:r>
      <w:r w:rsidRPr="00CF665A">
        <w:rPr>
          <w:bCs/>
          <w:color w:val="000000" w:themeColor="text1"/>
        </w:rPr>
        <w:t xml:space="preserve"> Endeligt forslag til revision 11.2022 Vinterr</w:t>
      </w:r>
      <w:r w:rsidR="008054E5">
        <w:rPr>
          <w:bCs/>
          <w:color w:val="000000" w:themeColor="text1"/>
        </w:rPr>
        <w:t xml:space="preserve">oning </w:t>
      </w:r>
    </w:p>
    <w:p w14:paraId="4C4407BD" w14:textId="68E9C25D" w:rsidR="007D17EB" w:rsidRPr="00755927" w:rsidRDefault="007D17EB" w:rsidP="007D17EB">
      <w:pPr>
        <w:spacing w:after="0"/>
        <w:rPr>
          <w:bCs/>
          <w:color w:val="000000" w:themeColor="text1"/>
        </w:rPr>
      </w:pPr>
    </w:p>
    <w:p w14:paraId="6AD2486B" w14:textId="21EDAB20" w:rsidR="007D17EB" w:rsidRDefault="005F5CFE" w:rsidP="007D17EB">
      <w:pPr>
        <w:spacing w:after="0"/>
        <w:rPr>
          <w:bCs/>
          <w:color w:val="000000" w:themeColor="text1"/>
        </w:rPr>
      </w:pPr>
      <w:r w:rsidRPr="008129BA">
        <w:rPr>
          <w:bCs/>
          <w:color w:val="000000" w:themeColor="text1"/>
        </w:rPr>
        <w:t>Sag nr. 8</w:t>
      </w:r>
      <w:r w:rsidR="001B037D">
        <w:rPr>
          <w:bCs/>
          <w:color w:val="000000" w:themeColor="text1"/>
        </w:rPr>
        <w:tab/>
      </w:r>
      <w:r w:rsidR="001B037D" w:rsidRPr="001B037D">
        <w:rPr>
          <w:bCs/>
          <w:color w:val="000000" w:themeColor="text1"/>
        </w:rPr>
        <w:t xml:space="preserve">Bilag </w:t>
      </w:r>
      <w:r w:rsidR="000A30C6">
        <w:rPr>
          <w:bCs/>
          <w:color w:val="000000" w:themeColor="text1"/>
        </w:rPr>
        <w:t>9</w:t>
      </w:r>
      <w:r w:rsidR="001B037D" w:rsidRPr="001B037D">
        <w:rPr>
          <w:bCs/>
          <w:color w:val="000000" w:themeColor="text1"/>
        </w:rPr>
        <w:t>.1 Talentudviklingsstrategi 2022-2028 DFfR + DRC_FINALV2</w:t>
      </w:r>
    </w:p>
    <w:p w14:paraId="7BFEB6AB" w14:textId="3D13EF98" w:rsidR="001B037D" w:rsidRPr="008129BA" w:rsidRDefault="001B037D" w:rsidP="007D17EB">
      <w:pPr>
        <w:spacing w:after="0"/>
        <w:rPr>
          <w:bCs/>
          <w:color w:val="000000" w:themeColor="text1"/>
        </w:rPr>
      </w:pPr>
      <w:r>
        <w:rPr>
          <w:bCs/>
          <w:color w:val="000000" w:themeColor="text1"/>
        </w:rPr>
        <w:tab/>
      </w:r>
      <w:r w:rsidRPr="001B037D">
        <w:rPr>
          <w:bCs/>
          <w:color w:val="000000" w:themeColor="text1"/>
        </w:rPr>
        <w:t xml:space="preserve">Bilag </w:t>
      </w:r>
      <w:r w:rsidR="000A30C6">
        <w:rPr>
          <w:bCs/>
          <w:color w:val="000000" w:themeColor="text1"/>
        </w:rPr>
        <w:t>9</w:t>
      </w:r>
      <w:r w:rsidRPr="001B037D">
        <w:rPr>
          <w:bCs/>
          <w:color w:val="000000" w:themeColor="text1"/>
        </w:rPr>
        <w:t xml:space="preserve">.2 Elitestrategi 2022-2028 DFfR + </w:t>
      </w:r>
      <w:proofErr w:type="spellStart"/>
      <w:r w:rsidRPr="001B037D">
        <w:rPr>
          <w:bCs/>
          <w:color w:val="000000" w:themeColor="text1"/>
        </w:rPr>
        <w:t>DRC_final</w:t>
      </w:r>
      <w:proofErr w:type="spellEnd"/>
    </w:p>
    <w:p w14:paraId="73767071" w14:textId="21C4925E" w:rsidR="005F5CFE" w:rsidRPr="008129BA" w:rsidRDefault="005F5CFE" w:rsidP="007D17EB">
      <w:pPr>
        <w:spacing w:after="0"/>
        <w:rPr>
          <w:bCs/>
          <w:color w:val="000000" w:themeColor="text1"/>
        </w:rPr>
      </w:pPr>
    </w:p>
    <w:p w14:paraId="0D2FE89C" w14:textId="6DC3F9CF" w:rsidR="005F5CFE" w:rsidRPr="008129BA" w:rsidRDefault="005F5CFE" w:rsidP="007D17EB">
      <w:pPr>
        <w:spacing w:after="0"/>
        <w:rPr>
          <w:bCs/>
          <w:color w:val="000000" w:themeColor="text1"/>
        </w:rPr>
      </w:pPr>
      <w:r w:rsidRPr="008129BA">
        <w:rPr>
          <w:bCs/>
          <w:color w:val="000000" w:themeColor="text1"/>
        </w:rPr>
        <w:t>Sag nr. 9</w:t>
      </w:r>
      <w:r w:rsidR="006759D9">
        <w:rPr>
          <w:bCs/>
          <w:color w:val="000000" w:themeColor="text1"/>
        </w:rPr>
        <w:tab/>
      </w:r>
      <w:r w:rsidR="006759D9" w:rsidRPr="006759D9">
        <w:rPr>
          <w:bCs/>
          <w:color w:val="000000" w:themeColor="text1"/>
        </w:rPr>
        <w:t xml:space="preserve">Bilag </w:t>
      </w:r>
      <w:r w:rsidR="000A30C6">
        <w:rPr>
          <w:bCs/>
          <w:color w:val="000000" w:themeColor="text1"/>
        </w:rPr>
        <w:t>10</w:t>
      </w:r>
      <w:r w:rsidR="006759D9" w:rsidRPr="006759D9">
        <w:rPr>
          <w:bCs/>
          <w:color w:val="000000" w:themeColor="text1"/>
        </w:rPr>
        <w:t>.1 FU referat 14-11-2022 endelig</w:t>
      </w:r>
      <w:r w:rsidR="00755927">
        <w:rPr>
          <w:bCs/>
          <w:color w:val="000000" w:themeColor="text1"/>
        </w:rPr>
        <w:t xml:space="preserve"> (lukket)</w:t>
      </w:r>
    </w:p>
    <w:p w14:paraId="16D33EA7" w14:textId="41175A72" w:rsidR="007D17EB" w:rsidRPr="008129BA" w:rsidRDefault="007D17EB" w:rsidP="007D17EB">
      <w:pPr>
        <w:spacing w:after="0"/>
        <w:rPr>
          <w:bCs/>
          <w:color w:val="000000" w:themeColor="text1"/>
        </w:rPr>
      </w:pPr>
    </w:p>
    <w:p w14:paraId="37F58FB8" w14:textId="62976A8C" w:rsidR="007D17EB" w:rsidRPr="008129BA" w:rsidRDefault="007D17EB" w:rsidP="007D17EB">
      <w:pPr>
        <w:spacing w:after="0"/>
        <w:rPr>
          <w:bCs/>
          <w:color w:val="000000" w:themeColor="text1"/>
        </w:rPr>
      </w:pPr>
    </w:p>
    <w:p w14:paraId="65DF5B7E" w14:textId="44C5DA6C" w:rsidR="007D17EB" w:rsidRPr="008129BA" w:rsidRDefault="007D17EB" w:rsidP="007D17EB">
      <w:pPr>
        <w:spacing w:after="0"/>
        <w:rPr>
          <w:bCs/>
          <w:color w:val="000000" w:themeColor="text1"/>
        </w:rPr>
      </w:pPr>
    </w:p>
    <w:p w14:paraId="75593F6B" w14:textId="7BE2D212" w:rsidR="007D17EB" w:rsidRPr="008129BA" w:rsidRDefault="007D17EB" w:rsidP="007D17EB">
      <w:pPr>
        <w:spacing w:after="0"/>
        <w:rPr>
          <w:bCs/>
          <w:color w:val="000000" w:themeColor="text1"/>
        </w:rPr>
      </w:pPr>
    </w:p>
    <w:p w14:paraId="47A1F373" w14:textId="2B0566CF" w:rsidR="007D17EB" w:rsidRPr="008129BA" w:rsidRDefault="007D17EB" w:rsidP="007D17EB">
      <w:pPr>
        <w:spacing w:after="0"/>
        <w:rPr>
          <w:bCs/>
          <w:color w:val="000000" w:themeColor="text1"/>
        </w:rPr>
      </w:pPr>
    </w:p>
    <w:p w14:paraId="0945D97C" w14:textId="57B52C0F" w:rsidR="007D17EB" w:rsidRPr="008129BA" w:rsidRDefault="007D17EB" w:rsidP="007D17EB">
      <w:pPr>
        <w:spacing w:after="0"/>
        <w:rPr>
          <w:bCs/>
          <w:color w:val="000000" w:themeColor="text1"/>
        </w:rPr>
      </w:pPr>
    </w:p>
    <w:p w14:paraId="5C681643" w14:textId="202AE7E0" w:rsidR="007D17EB" w:rsidRPr="008129BA" w:rsidRDefault="007D17EB" w:rsidP="007D17EB">
      <w:pPr>
        <w:spacing w:after="0"/>
        <w:rPr>
          <w:bCs/>
          <w:color w:val="000000" w:themeColor="text1"/>
        </w:rPr>
      </w:pPr>
    </w:p>
    <w:p w14:paraId="290E468E" w14:textId="77777777" w:rsidR="007D17EB" w:rsidRPr="008129BA" w:rsidRDefault="007D17EB" w:rsidP="007D17EB">
      <w:pPr>
        <w:spacing w:after="0"/>
        <w:rPr>
          <w:color w:val="000000" w:themeColor="text1"/>
        </w:rPr>
      </w:pPr>
    </w:p>
    <w:p w14:paraId="402C92B3" w14:textId="0904AF74" w:rsidR="00D26ECF" w:rsidRPr="008129BA" w:rsidRDefault="00D26ECF" w:rsidP="00A34AD1">
      <w:pPr>
        <w:spacing w:after="0"/>
        <w:rPr>
          <w:color w:val="000000" w:themeColor="text1"/>
        </w:rPr>
      </w:pPr>
    </w:p>
    <w:p w14:paraId="13CBA120" w14:textId="5E7BA636" w:rsidR="00D26ECF" w:rsidRPr="008129BA" w:rsidRDefault="00D26ECF" w:rsidP="00A34AD1">
      <w:pPr>
        <w:spacing w:after="0"/>
        <w:rPr>
          <w:color w:val="000000" w:themeColor="text1"/>
        </w:rPr>
      </w:pPr>
    </w:p>
    <w:p w14:paraId="48A458A2" w14:textId="63E911B8" w:rsidR="00334C97" w:rsidRPr="008129BA" w:rsidRDefault="00334C97" w:rsidP="00A34AD1">
      <w:pPr>
        <w:spacing w:after="0"/>
        <w:rPr>
          <w:color w:val="000000" w:themeColor="text1"/>
        </w:rPr>
      </w:pPr>
    </w:p>
    <w:p w14:paraId="7F59BBFF" w14:textId="308E2504" w:rsidR="00334C97" w:rsidRPr="008129BA" w:rsidRDefault="00334C97" w:rsidP="00A34AD1">
      <w:pPr>
        <w:spacing w:after="0"/>
        <w:rPr>
          <w:color w:val="000000" w:themeColor="text1"/>
        </w:rPr>
      </w:pPr>
    </w:p>
    <w:p w14:paraId="582EDC33" w14:textId="3593DFC5" w:rsidR="00334C97" w:rsidRPr="008129BA" w:rsidRDefault="00334C97" w:rsidP="00A34AD1">
      <w:pPr>
        <w:spacing w:after="0"/>
        <w:rPr>
          <w:color w:val="000000" w:themeColor="text1"/>
        </w:rPr>
      </w:pPr>
    </w:p>
    <w:p w14:paraId="04FC5FB6" w14:textId="60F0861B" w:rsidR="007A52A5" w:rsidRPr="008129BA" w:rsidRDefault="007A52A5" w:rsidP="00A34AD1">
      <w:pPr>
        <w:spacing w:after="0"/>
        <w:rPr>
          <w:color w:val="000000" w:themeColor="text1"/>
        </w:rPr>
      </w:pPr>
    </w:p>
    <w:p w14:paraId="0655B478" w14:textId="20F92056" w:rsidR="007A52A5" w:rsidRPr="008129BA" w:rsidRDefault="007A52A5" w:rsidP="00A34AD1">
      <w:pPr>
        <w:spacing w:after="0"/>
        <w:rPr>
          <w:color w:val="000000" w:themeColor="text1"/>
        </w:rPr>
      </w:pPr>
    </w:p>
    <w:p w14:paraId="105A3453" w14:textId="6F9606A7" w:rsidR="007A52A5" w:rsidRPr="008129BA" w:rsidRDefault="007A52A5" w:rsidP="00A34AD1">
      <w:pPr>
        <w:spacing w:after="0"/>
        <w:rPr>
          <w:color w:val="000000" w:themeColor="text1"/>
        </w:rPr>
      </w:pPr>
    </w:p>
    <w:p w14:paraId="4CB958BB" w14:textId="0F24173C" w:rsidR="00116177" w:rsidRPr="00943016" w:rsidRDefault="00116177" w:rsidP="00116177">
      <w:pPr>
        <w:pStyle w:val="Overskrift1"/>
        <w:rPr>
          <w:color w:val="000000" w:themeColor="text1"/>
        </w:rPr>
      </w:pPr>
      <w:r w:rsidRPr="00943016">
        <w:rPr>
          <w:b/>
          <w:color w:val="000000" w:themeColor="text1"/>
        </w:rPr>
        <w:t xml:space="preserve">Sag </w:t>
      </w:r>
      <w:r>
        <w:rPr>
          <w:b/>
          <w:color w:val="000000" w:themeColor="text1"/>
        </w:rPr>
        <w:t>nr. 1 –</w:t>
      </w:r>
      <w:r>
        <w:t xml:space="preserve"> </w:t>
      </w:r>
      <w:r>
        <w:rPr>
          <w:b/>
          <w:color w:val="000000" w:themeColor="text1"/>
        </w:rPr>
        <w:t>Godkendelse af referat</w:t>
      </w:r>
    </w:p>
    <w:p w14:paraId="7D8DEC99" w14:textId="4CBE173C" w:rsidR="00116177" w:rsidRPr="00537A3B" w:rsidRDefault="00116177" w:rsidP="00116177">
      <w:pPr>
        <w:ind w:left="1418" w:hanging="1418"/>
        <w:jc w:val="right"/>
        <w:rPr>
          <w:i/>
          <w:szCs w:val="24"/>
        </w:rPr>
      </w:pPr>
      <w:r>
        <w:rPr>
          <w:i/>
          <w:szCs w:val="24"/>
        </w:rPr>
        <w:t xml:space="preserve">Fremlæggelse: </w:t>
      </w:r>
      <w:r w:rsidR="00A3574E">
        <w:rPr>
          <w:i/>
          <w:szCs w:val="24"/>
        </w:rPr>
        <w:t>CS</w:t>
      </w:r>
      <w:r>
        <w:rPr>
          <w:i/>
          <w:szCs w:val="24"/>
        </w:rPr>
        <w:br/>
      </w:r>
    </w:p>
    <w:tbl>
      <w:tblPr>
        <w:tblStyle w:val="Tabel-Gitter"/>
        <w:tblW w:w="0" w:type="auto"/>
        <w:tblLook w:val="04A0" w:firstRow="1" w:lastRow="0" w:firstColumn="1" w:lastColumn="0" w:noHBand="0" w:noVBand="1"/>
      </w:tblPr>
      <w:tblGrid>
        <w:gridCol w:w="2263"/>
        <w:gridCol w:w="7365"/>
      </w:tblGrid>
      <w:tr w:rsidR="00116177" w14:paraId="515C01ED" w14:textId="77777777" w:rsidTr="002C1EF1">
        <w:tc>
          <w:tcPr>
            <w:tcW w:w="2263" w:type="dxa"/>
          </w:tcPr>
          <w:p w14:paraId="48BAB4A6" w14:textId="77777777" w:rsidR="00116177" w:rsidRDefault="00116177" w:rsidP="002C1EF1">
            <w:pPr>
              <w:rPr>
                <w:szCs w:val="24"/>
              </w:rPr>
            </w:pPr>
            <w:r>
              <w:rPr>
                <w:szCs w:val="24"/>
              </w:rPr>
              <w:t>Beslutningstema</w:t>
            </w:r>
          </w:p>
        </w:tc>
        <w:tc>
          <w:tcPr>
            <w:tcW w:w="7365" w:type="dxa"/>
          </w:tcPr>
          <w:p w14:paraId="3DB122F1" w14:textId="146663E4" w:rsidR="00116177" w:rsidRDefault="00CA5326" w:rsidP="002C1EF1">
            <w:pPr>
              <w:jc w:val="both"/>
              <w:rPr>
                <w:szCs w:val="24"/>
              </w:rPr>
            </w:pPr>
            <w:r>
              <w:rPr>
                <w:szCs w:val="24"/>
              </w:rPr>
              <w:t>G</w:t>
            </w:r>
            <w:r w:rsidR="00116177">
              <w:rPr>
                <w:szCs w:val="24"/>
              </w:rPr>
              <w:t>odkende</w:t>
            </w:r>
            <w:r>
              <w:rPr>
                <w:szCs w:val="24"/>
              </w:rPr>
              <w:t>l</w:t>
            </w:r>
            <w:r w:rsidR="00116177">
              <w:rPr>
                <w:szCs w:val="24"/>
              </w:rPr>
              <w:t>s</w:t>
            </w:r>
            <w:r>
              <w:rPr>
                <w:szCs w:val="24"/>
              </w:rPr>
              <w:t>e af referat</w:t>
            </w:r>
          </w:p>
          <w:p w14:paraId="4F963AD6" w14:textId="77777777" w:rsidR="00116177" w:rsidRDefault="00116177" w:rsidP="002C1EF1">
            <w:pPr>
              <w:jc w:val="both"/>
              <w:rPr>
                <w:szCs w:val="24"/>
              </w:rPr>
            </w:pPr>
          </w:p>
        </w:tc>
      </w:tr>
      <w:tr w:rsidR="00F6669A" w14:paraId="5120880D" w14:textId="77777777" w:rsidTr="002C1EF1">
        <w:tc>
          <w:tcPr>
            <w:tcW w:w="2263" w:type="dxa"/>
          </w:tcPr>
          <w:p w14:paraId="6810310A" w14:textId="50363010" w:rsidR="00F6669A" w:rsidRDefault="00F6669A" w:rsidP="002C1EF1">
            <w:pPr>
              <w:rPr>
                <w:szCs w:val="24"/>
              </w:rPr>
            </w:pPr>
            <w:r>
              <w:rPr>
                <w:szCs w:val="24"/>
              </w:rPr>
              <w:t xml:space="preserve">Sagsfremstilling </w:t>
            </w:r>
          </w:p>
          <w:p w14:paraId="1A08E227" w14:textId="77777777" w:rsidR="00F6669A" w:rsidRDefault="00F6669A" w:rsidP="002C1EF1">
            <w:pPr>
              <w:rPr>
                <w:szCs w:val="24"/>
              </w:rPr>
            </w:pPr>
          </w:p>
        </w:tc>
        <w:tc>
          <w:tcPr>
            <w:tcW w:w="7365" w:type="dxa"/>
          </w:tcPr>
          <w:p w14:paraId="61D8B18E" w14:textId="3E53A17B" w:rsidR="00F6669A" w:rsidRDefault="00A82E3E" w:rsidP="002C1EF1">
            <w:pPr>
              <w:jc w:val="both"/>
              <w:rPr>
                <w:szCs w:val="24"/>
              </w:rPr>
            </w:pPr>
            <w:r>
              <w:rPr>
                <w:szCs w:val="24"/>
              </w:rPr>
              <w:t xml:space="preserve">HB har afholdt møde den </w:t>
            </w:r>
            <w:r w:rsidR="007D17EB">
              <w:rPr>
                <w:szCs w:val="24"/>
              </w:rPr>
              <w:t>5</w:t>
            </w:r>
            <w:r w:rsidR="007A52A5">
              <w:rPr>
                <w:szCs w:val="24"/>
              </w:rPr>
              <w:t xml:space="preserve">. </w:t>
            </w:r>
            <w:r w:rsidR="007D17EB">
              <w:rPr>
                <w:szCs w:val="24"/>
              </w:rPr>
              <w:t>oktober</w:t>
            </w:r>
          </w:p>
        </w:tc>
      </w:tr>
      <w:tr w:rsidR="001A77C0" w14:paraId="57846AFB" w14:textId="77777777" w:rsidTr="002C1EF1">
        <w:tc>
          <w:tcPr>
            <w:tcW w:w="2263" w:type="dxa"/>
          </w:tcPr>
          <w:p w14:paraId="0D67FD43" w14:textId="6AFA72D2" w:rsidR="001A77C0" w:rsidRDefault="001A77C0" w:rsidP="002C1EF1">
            <w:pPr>
              <w:rPr>
                <w:szCs w:val="24"/>
              </w:rPr>
            </w:pPr>
            <w:r>
              <w:rPr>
                <w:szCs w:val="24"/>
              </w:rPr>
              <w:t>Bilag</w:t>
            </w:r>
          </w:p>
          <w:p w14:paraId="4C00DF50" w14:textId="0E091499" w:rsidR="001A77C0" w:rsidRDefault="001A77C0" w:rsidP="002C1EF1">
            <w:pPr>
              <w:rPr>
                <w:szCs w:val="24"/>
              </w:rPr>
            </w:pPr>
          </w:p>
        </w:tc>
        <w:tc>
          <w:tcPr>
            <w:tcW w:w="7365" w:type="dxa"/>
          </w:tcPr>
          <w:p w14:paraId="5883E8BC" w14:textId="3D32CC5C" w:rsidR="0047644E" w:rsidRDefault="007D17EB" w:rsidP="002C1EF1">
            <w:pPr>
              <w:jc w:val="both"/>
              <w:rPr>
                <w:szCs w:val="24"/>
              </w:rPr>
            </w:pPr>
            <w:r w:rsidRPr="007D17EB">
              <w:rPr>
                <w:szCs w:val="24"/>
              </w:rPr>
              <w:t xml:space="preserve">Bilag 1.1 </w:t>
            </w:r>
            <w:proofErr w:type="gramStart"/>
            <w:r w:rsidRPr="007D17EB">
              <w:rPr>
                <w:szCs w:val="24"/>
              </w:rPr>
              <w:t>HB referat</w:t>
            </w:r>
            <w:proofErr w:type="gramEnd"/>
            <w:r w:rsidRPr="007D17EB">
              <w:rPr>
                <w:szCs w:val="24"/>
              </w:rPr>
              <w:t xml:space="preserve"> 5-10-2022 endelig</w:t>
            </w:r>
          </w:p>
        </w:tc>
      </w:tr>
      <w:tr w:rsidR="00116177" w14:paraId="050613BF" w14:textId="77777777" w:rsidTr="002C1EF1">
        <w:tc>
          <w:tcPr>
            <w:tcW w:w="2263" w:type="dxa"/>
          </w:tcPr>
          <w:p w14:paraId="51C2C74D" w14:textId="77777777" w:rsidR="00116177" w:rsidRDefault="00116177" w:rsidP="002C1EF1">
            <w:pPr>
              <w:jc w:val="both"/>
              <w:rPr>
                <w:szCs w:val="24"/>
              </w:rPr>
            </w:pPr>
            <w:r>
              <w:rPr>
                <w:szCs w:val="24"/>
              </w:rPr>
              <w:t>Indstilling</w:t>
            </w:r>
          </w:p>
        </w:tc>
        <w:tc>
          <w:tcPr>
            <w:tcW w:w="7365" w:type="dxa"/>
          </w:tcPr>
          <w:p w14:paraId="3864A585" w14:textId="15C45AEB" w:rsidR="00116177" w:rsidRDefault="008C4C73" w:rsidP="002C1EF1">
            <w:pPr>
              <w:jc w:val="both"/>
              <w:rPr>
                <w:szCs w:val="24"/>
              </w:rPr>
            </w:pPr>
            <w:r>
              <w:rPr>
                <w:szCs w:val="24"/>
              </w:rPr>
              <w:t>Referat godkendes af HB</w:t>
            </w:r>
            <w:r w:rsidR="00E71F24">
              <w:rPr>
                <w:szCs w:val="24"/>
              </w:rPr>
              <w:t xml:space="preserve"> </w:t>
            </w:r>
          </w:p>
          <w:p w14:paraId="082EC346" w14:textId="77777777" w:rsidR="00116177" w:rsidRDefault="00116177" w:rsidP="002C1EF1">
            <w:pPr>
              <w:jc w:val="both"/>
              <w:rPr>
                <w:szCs w:val="24"/>
              </w:rPr>
            </w:pPr>
          </w:p>
        </w:tc>
      </w:tr>
      <w:tr w:rsidR="00116177" w14:paraId="6FB40767" w14:textId="77777777" w:rsidTr="002C1EF1">
        <w:tc>
          <w:tcPr>
            <w:tcW w:w="2263" w:type="dxa"/>
          </w:tcPr>
          <w:p w14:paraId="55304C85" w14:textId="238E5697" w:rsidR="00116177" w:rsidRDefault="00A82E3E" w:rsidP="002C1EF1">
            <w:pPr>
              <w:jc w:val="both"/>
              <w:rPr>
                <w:szCs w:val="24"/>
              </w:rPr>
            </w:pPr>
            <w:proofErr w:type="spellStart"/>
            <w:r>
              <w:rPr>
                <w:szCs w:val="24"/>
              </w:rPr>
              <w:t>HB</w:t>
            </w:r>
            <w:r w:rsidR="00116177">
              <w:rPr>
                <w:szCs w:val="24"/>
              </w:rPr>
              <w:t>´s</w:t>
            </w:r>
            <w:proofErr w:type="spellEnd"/>
            <w:r w:rsidR="00116177">
              <w:rPr>
                <w:szCs w:val="24"/>
              </w:rPr>
              <w:t xml:space="preserve"> beslutning</w:t>
            </w:r>
          </w:p>
        </w:tc>
        <w:tc>
          <w:tcPr>
            <w:tcW w:w="7365" w:type="dxa"/>
          </w:tcPr>
          <w:p w14:paraId="5C36E4E9" w14:textId="704D82CB" w:rsidR="00116177" w:rsidRDefault="003926C0" w:rsidP="00E33FC2">
            <w:pPr>
              <w:jc w:val="both"/>
              <w:rPr>
                <w:szCs w:val="24"/>
              </w:rPr>
            </w:pPr>
            <w:r>
              <w:rPr>
                <w:szCs w:val="24"/>
              </w:rPr>
              <w:t>Godkendt</w:t>
            </w:r>
          </w:p>
          <w:p w14:paraId="12CA232C" w14:textId="26CE87A7" w:rsidR="004807E7" w:rsidRDefault="004807E7" w:rsidP="00E33FC2">
            <w:pPr>
              <w:jc w:val="both"/>
              <w:rPr>
                <w:szCs w:val="24"/>
              </w:rPr>
            </w:pPr>
          </w:p>
        </w:tc>
      </w:tr>
    </w:tbl>
    <w:p w14:paraId="022CE64F" w14:textId="5BB21C16" w:rsidR="00116177" w:rsidRDefault="00116177" w:rsidP="00116177">
      <w:pPr>
        <w:ind w:left="1418" w:hanging="1418"/>
        <w:jc w:val="both"/>
        <w:rPr>
          <w:szCs w:val="24"/>
        </w:rPr>
      </w:pPr>
      <w:r>
        <w:rPr>
          <w:szCs w:val="24"/>
        </w:rPr>
        <w:t xml:space="preserve">             </w:t>
      </w:r>
    </w:p>
    <w:p w14:paraId="1B439094" w14:textId="6BBA81AC" w:rsidR="00116177" w:rsidRPr="00943016" w:rsidRDefault="00116177" w:rsidP="00116177">
      <w:pPr>
        <w:pStyle w:val="Overskrift1"/>
        <w:rPr>
          <w:color w:val="000000" w:themeColor="text1"/>
        </w:rPr>
      </w:pPr>
      <w:r w:rsidRPr="00943016">
        <w:rPr>
          <w:b/>
          <w:color w:val="000000" w:themeColor="text1"/>
        </w:rPr>
        <w:t xml:space="preserve">Sag </w:t>
      </w:r>
      <w:r>
        <w:rPr>
          <w:b/>
          <w:color w:val="000000" w:themeColor="text1"/>
        </w:rPr>
        <w:t>nr. 2 –</w:t>
      </w:r>
      <w:r>
        <w:t xml:space="preserve"> </w:t>
      </w:r>
      <w:r>
        <w:rPr>
          <w:b/>
          <w:color w:val="000000" w:themeColor="text1"/>
        </w:rPr>
        <w:t>Godkendelse af dagsorden</w:t>
      </w:r>
    </w:p>
    <w:p w14:paraId="0A0E2C4D" w14:textId="7E985CF6" w:rsidR="00116177" w:rsidRPr="00537A3B" w:rsidRDefault="00116177" w:rsidP="00116177">
      <w:pPr>
        <w:ind w:left="1418" w:hanging="1418"/>
        <w:jc w:val="right"/>
        <w:rPr>
          <w:i/>
          <w:szCs w:val="24"/>
        </w:rPr>
      </w:pPr>
      <w:r>
        <w:rPr>
          <w:i/>
          <w:szCs w:val="24"/>
        </w:rPr>
        <w:t xml:space="preserve">Fremlæggelse: </w:t>
      </w:r>
      <w:r w:rsidR="00A3574E">
        <w:rPr>
          <w:i/>
          <w:szCs w:val="24"/>
        </w:rPr>
        <w:t>CS</w:t>
      </w:r>
      <w:r>
        <w:rPr>
          <w:i/>
          <w:szCs w:val="24"/>
        </w:rPr>
        <w:br/>
      </w:r>
    </w:p>
    <w:tbl>
      <w:tblPr>
        <w:tblStyle w:val="Tabel-Gitter"/>
        <w:tblW w:w="0" w:type="auto"/>
        <w:tblLook w:val="04A0" w:firstRow="1" w:lastRow="0" w:firstColumn="1" w:lastColumn="0" w:noHBand="0" w:noVBand="1"/>
      </w:tblPr>
      <w:tblGrid>
        <w:gridCol w:w="2263"/>
        <w:gridCol w:w="7365"/>
      </w:tblGrid>
      <w:tr w:rsidR="00116177" w14:paraId="6D02EDF5" w14:textId="77777777" w:rsidTr="002C1EF1">
        <w:tc>
          <w:tcPr>
            <w:tcW w:w="2263" w:type="dxa"/>
          </w:tcPr>
          <w:p w14:paraId="5CC631BB" w14:textId="77777777" w:rsidR="00116177" w:rsidRDefault="00116177" w:rsidP="002C1EF1">
            <w:pPr>
              <w:rPr>
                <w:szCs w:val="24"/>
              </w:rPr>
            </w:pPr>
            <w:r>
              <w:rPr>
                <w:szCs w:val="24"/>
              </w:rPr>
              <w:t>Beslutningstema</w:t>
            </w:r>
          </w:p>
        </w:tc>
        <w:tc>
          <w:tcPr>
            <w:tcW w:w="7365" w:type="dxa"/>
          </w:tcPr>
          <w:p w14:paraId="3A6EAFC5" w14:textId="77777777" w:rsidR="00116177" w:rsidRDefault="00116177" w:rsidP="002C1EF1">
            <w:pPr>
              <w:jc w:val="both"/>
              <w:rPr>
                <w:szCs w:val="24"/>
              </w:rPr>
            </w:pPr>
            <w:r>
              <w:rPr>
                <w:szCs w:val="24"/>
              </w:rPr>
              <w:t>Dagsordenen godkendes.</w:t>
            </w:r>
          </w:p>
          <w:p w14:paraId="4359F46E" w14:textId="77777777" w:rsidR="00116177" w:rsidRDefault="00116177" w:rsidP="002C1EF1">
            <w:pPr>
              <w:jc w:val="both"/>
              <w:rPr>
                <w:szCs w:val="24"/>
              </w:rPr>
            </w:pPr>
          </w:p>
        </w:tc>
      </w:tr>
      <w:tr w:rsidR="00116177" w14:paraId="131ECDEA" w14:textId="77777777" w:rsidTr="002C1EF1">
        <w:tc>
          <w:tcPr>
            <w:tcW w:w="2263" w:type="dxa"/>
          </w:tcPr>
          <w:p w14:paraId="246FD394" w14:textId="77777777" w:rsidR="00116177" w:rsidRDefault="00116177" w:rsidP="002C1EF1">
            <w:pPr>
              <w:jc w:val="both"/>
              <w:rPr>
                <w:szCs w:val="24"/>
              </w:rPr>
            </w:pPr>
            <w:r>
              <w:rPr>
                <w:szCs w:val="24"/>
              </w:rPr>
              <w:t>Indstilling</w:t>
            </w:r>
          </w:p>
        </w:tc>
        <w:tc>
          <w:tcPr>
            <w:tcW w:w="7365" w:type="dxa"/>
          </w:tcPr>
          <w:p w14:paraId="7114AD1A" w14:textId="0419436F" w:rsidR="00116177" w:rsidRDefault="0030579C" w:rsidP="002C1EF1">
            <w:pPr>
              <w:jc w:val="both"/>
              <w:rPr>
                <w:szCs w:val="24"/>
              </w:rPr>
            </w:pPr>
            <w:r>
              <w:rPr>
                <w:szCs w:val="24"/>
              </w:rPr>
              <w:t xml:space="preserve">Dagsordenen godkendes af </w:t>
            </w:r>
            <w:r w:rsidR="00A82E3E">
              <w:rPr>
                <w:szCs w:val="24"/>
              </w:rPr>
              <w:t>HB</w:t>
            </w:r>
          </w:p>
          <w:p w14:paraId="4141C491" w14:textId="77777777" w:rsidR="00116177" w:rsidRDefault="00116177" w:rsidP="002C1EF1">
            <w:pPr>
              <w:jc w:val="both"/>
              <w:rPr>
                <w:szCs w:val="24"/>
              </w:rPr>
            </w:pPr>
          </w:p>
        </w:tc>
      </w:tr>
      <w:tr w:rsidR="00116177" w14:paraId="2EDFB108" w14:textId="77777777" w:rsidTr="002C1EF1">
        <w:tc>
          <w:tcPr>
            <w:tcW w:w="2263" w:type="dxa"/>
          </w:tcPr>
          <w:p w14:paraId="1FCE3851" w14:textId="53ECA6F5" w:rsidR="00116177" w:rsidRDefault="00A82E3E" w:rsidP="002C1EF1">
            <w:pPr>
              <w:jc w:val="both"/>
              <w:rPr>
                <w:szCs w:val="24"/>
              </w:rPr>
            </w:pPr>
            <w:proofErr w:type="spellStart"/>
            <w:r>
              <w:rPr>
                <w:szCs w:val="24"/>
              </w:rPr>
              <w:t>HB</w:t>
            </w:r>
            <w:r w:rsidR="00116177">
              <w:rPr>
                <w:szCs w:val="24"/>
              </w:rPr>
              <w:t>´s</w:t>
            </w:r>
            <w:proofErr w:type="spellEnd"/>
            <w:r w:rsidR="00116177">
              <w:rPr>
                <w:szCs w:val="24"/>
              </w:rPr>
              <w:t xml:space="preserve"> beslutning</w:t>
            </w:r>
          </w:p>
        </w:tc>
        <w:tc>
          <w:tcPr>
            <w:tcW w:w="7365" w:type="dxa"/>
          </w:tcPr>
          <w:p w14:paraId="5E41F03F" w14:textId="1EE33930" w:rsidR="00116177" w:rsidRDefault="003926C0" w:rsidP="00E33FC2">
            <w:pPr>
              <w:jc w:val="both"/>
              <w:rPr>
                <w:szCs w:val="24"/>
              </w:rPr>
            </w:pPr>
            <w:r>
              <w:rPr>
                <w:szCs w:val="24"/>
              </w:rPr>
              <w:t>Godkendt</w:t>
            </w:r>
          </w:p>
          <w:p w14:paraId="24B0D4C8" w14:textId="202FA10B" w:rsidR="00E33FC2" w:rsidRDefault="00E33FC2" w:rsidP="00E33FC2">
            <w:pPr>
              <w:jc w:val="both"/>
              <w:rPr>
                <w:szCs w:val="24"/>
              </w:rPr>
            </w:pPr>
          </w:p>
        </w:tc>
      </w:tr>
    </w:tbl>
    <w:p w14:paraId="75666D22" w14:textId="77777777" w:rsidR="00C406AB" w:rsidRDefault="00116177" w:rsidP="00116177">
      <w:pPr>
        <w:ind w:left="1418" w:hanging="1418"/>
        <w:jc w:val="both"/>
        <w:rPr>
          <w:szCs w:val="24"/>
        </w:rPr>
      </w:pPr>
      <w:r>
        <w:rPr>
          <w:szCs w:val="24"/>
        </w:rPr>
        <w:t xml:space="preserve">     </w:t>
      </w:r>
    </w:p>
    <w:p w14:paraId="3BB9CDE8" w14:textId="77777777" w:rsidR="00C406AB" w:rsidRDefault="00C406AB" w:rsidP="00116177">
      <w:pPr>
        <w:ind w:left="1418" w:hanging="1418"/>
        <w:jc w:val="both"/>
        <w:rPr>
          <w:szCs w:val="24"/>
        </w:rPr>
      </w:pPr>
    </w:p>
    <w:p w14:paraId="2A53144B" w14:textId="0C190A5D" w:rsidR="0042269C" w:rsidRDefault="0042269C" w:rsidP="00A96F63">
      <w:pPr>
        <w:jc w:val="both"/>
        <w:rPr>
          <w:szCs w:val="24"/>
        </w:rPr>
      </w:pPr>
    </w:p>
    <w:p w14:paraId="37AF4F3A" w14:textId="5B7F3BCF" w:rsidR="00C260BF" w:rsidRDefault="00C260BF" w:rsidP="00A96F63">
      <w:pPr>
        <w:jc w:val="both"/>
        <w:rPr>
          <w:szCs w:val="24"/>
        </w:rPr>
      </w:pPr>
    </w:p>
    <w:p w14:paraId="3B2668F0" w14:textId="4B9498E0" w:rsidR="00C260BF" w:rsidRDefault="00C260BF" w:rsidP="00A96F63">
      <w:pPr>
        <w:jc w:val="both"/>
        <w:rPr>
          <w:szCs w:val="24"/>
        </w:rPr>
      </w:pPr>
    </w:p>
    <w:p w14:paraId="1EB9B37A" w14:textId="6C6610B7" w:rsidR="00C260BF" w:rsidRDefault="00C260BF" w:rsidP="00A96F63">
      <w:pPr>
        <w:jc w:val="both"/>
        <w:rPr>
          <w:szCs w:val="24"/>
        </w:rPr>
      </w:pPr>
    </w:p>
    <w:p w14:paraId="229C23E2" w14:textId="5B19620D" w:rsidR="00CB1336" w:rsidRDefault="00CB1336" w:rsidP="00A96F63">
      <w:pPr>
        <w:jc w:val="both"/>
        <w:rPr>
          <w:szCs w:val="24"/>
        </w:rPr>
      </w:pPr>
    </w:p>
    <w:p w14:paraId="77D37B77" w14:textId="77777777" w:rsidR="00CB1336" w:rsidRDefault="00CB1336" w:rsidP="00A96F63">
      <w:pPr>
        <w:jc w:val="both"/>
        <w:rPr>
          <w:szCs w:val="24"/>
        </w:rPr>
      </w:pPr>
    </w:p>
    <w:p w14:paraId="55CE1055" w14:textId="5D555FAC" w:rsidR="00C260BF" w:rsidRDefault="00C260BF" w:rsidP="00A96F63">
      <w:pPr>
        <w:jc w:val="both"/>
        <w:rPr>
          <w:szCs w:val="24"/>
        </w:rPr>
      </w:pPr>
    </w:p>
    <w:p w14:paraId="2F443EAC" w14:textId="6825299E" w:rsidR="00C260BF" w:rsidRDefault="00C260BF" w:rsidP="00A96F63">
      <w:pPr>
        <w:jc w:val="both"/>
        <w:rPr>
          <w:szCs w:val="24"/>
        </w:rPr>
      </w:pPr>
    </w:p>
    <w:p w14:paraId="74BA8A22" w14:textId="33521E3B" w:rsidR="00C260BF" w:rsidRDefault="00C260BF" w:rsidP="00A96F63">
      <w:pPr>
        <w:jc w:val="both"/>
        <w:rPr>
          <w:szCs w:val="24"/>
        </w:rPr>
      </w:pPr>
    </w:p>
    <w:p w14:paraId="705E9C37" w14:textId="789BE190" w:rsidR="00C260BF" w:rsidRDefault="00C260BF" w:rsidP="00A96F63">
      <w:pPr>
        <w:jc w:val="both"/>
        <w:rPr>
          <w:szCs w:val="24"/>
        </w:rPr>
      </w:pPr>
    </w:p>
    <w:p w14:paraId="0F294D9F" w14:textId="3E938D6D" w:rsidR="00C260BF" w:rsidRDefault="00C260BF" w:rsidP="00A96F63">
      <w:pPr>
        <w:jc w:val="both"/>
        <w:rPr>
          <w:szCs w:val="24"/>
        </w:rPr>
      </w:pPr>
    </w:p>
    <w:p w14:paraId="07A203B4" w14:textId="733A3AFD" w:rsidR="00A876B3" w:rsidRPr="00E41DF6" w:rsidRDefault="00A876B3" w:rsidP="00A876B3">
      <w:pPr>
        <w:pStyle w:val="Overskrift1"/>
        <w:rPr>
          <w:b/>
          <w:bCs/>
          <w:color w:val="auto"/>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41566960"/>
      <w:r w:rsidRPr="00866C39">
        <w:rPr>
          <w:b/>
          <w:color w:val="000000" w:themeColor="text1"/>
        </w:rPr>
        <w:lastRenderedPageBreak/>
        <w:t xml:space="preserve">Sag nr. </w:t>
      </w:r>
      <w:r>
        <w:rPr>
          <w:b/>
          <w:color w:val="000000" w:themeColor="text1"/>
        </w:rPr>
        <w:t>3</w:t>
      </w:r>
      <w:r w:rsidRPr="00866C39">
        <w:rPr>
          <w:b/>
          <w:color w:val="000000" w:themeColor="text1"/>
        </w:rPr>
        <w:t xml:space="preserve"> –</w:t>
      </w:r>
      <w:r w:rsidRPr="00866C39">
        <w:t xml:space="preserve"> </w:t>
      </w:r>
      <w:r w:rsidR="00E41DF6" w:rsidRPr="006759D9">
        <w:rPr>
          <w:b/>
          <w:bCs/>
          <w:color w:val="auto"/>
        </w:rPr>
        <w:t>Budget 2023 og forventet resultat 2022</w:t>
      </w:r>
    </w:p>
    <w:p w14:paraId="6D74C85C" w14:textId="77777777" w:rsidR="00A876B3" w:rsidRPr="00537A3B" w:rsidRDefault="00A876B3" w:rsidP="00A876B3">
      <w:pPr>
        <w:ind w:left="1418" w:hanging="1418"/>
        <w:jc w:val="right"/>
        <w:rPr>
          <w:i/>
          <w:szCs w:val="24"/>
        </w:rPr>
      </w:pPr>
      <w:r>
        <w:rPr>
          <w:i/>
          <w:szCs w:val="24"/>
        </w:rPr>
        <w:t xml:space="preserve">Fremlæggelse: ST </w:t>
      </w:r>
      <w:r>
        <w:rPr>
          <w:i/>
          <w:szCs w:val="24"/>
        </w:rPr>
        <w:br/>
      </w:r>
    </w:p>
    <w:tbl>
      <w:tblPr>
        <w:tblStyle w:val="Tabel-Gitter"/>
        <w:tblW w:w="0" w:type="auto"/>
        <w:tblLook w:val="04A0" w:firstRow="1" w:lastRow="0" w:firstColumn="1" w:lastColumn="0" w:noHBand="0" w:noVBand="1"/>
      </w:tblPr>
      <w:tblGrid>
        <w:gridCol w:w="2263"/>
        <w:gridCol w:w="7365"/>
      </w:tblGrid>
      <w:tr w:rsidR="00A876B3" w14:paraId="1C75D6DD" w14:textId="77777777" w:rsidTr="00C73FE3">
        <w:tc>
          <w:tcPr>
            <w:tcW w:w="2263" w:type="dxa"/>
          </w:tcPr>
          <w:p w14:paraId="34376590" w14:textId="77777777" w:rsidR="00A876B3" w:rsidRDefault="00A876B3" w:rsidP="00C73FE3">
            <w:pPr>
              <w:rPr>
                <w:szCs w:val="24"/>
              </w:rPr>
            </w:pPr>
            <w:r>
              <w:rPr>
                <w:szCs w:val="24"/>
              </w:rPr>
              <w:t>Tema</w:t>
            </w:r>
          </w:p>
        </w:tc>
        <w:tc>
          <w:tcPr>
            <w:tcW w:w="7365" w:type="dxa"/>
          </w:tcPr>
          <w:p w14:paraId="4C400DC5" w14:textId="2AE3C61B" w:rsidR="00A876B3" w:rsidRDefault="00E41DF6" w:rsidP="00C73FE3">
            <w:pPr>
              <w:rPr>
                <w:szCs w:val="24"/>
              </w:rPr>
            </w:pPr>
            <w:r>
              <w:rPr>
                <w:szCs w:val="24"/>
              </w:rPr>
              <w:t>Fremlæggelse af budget</w:t>
            </w:r>
            <w:r w:rsidR="001D63A6">
              <w:rPr>
                <w:szCs w:val="24"/>
              </w:rPr>
              <w:t xml:space="preserve"> for 2023</w:t>
            </w:r>
            <w:r>
              <w:rPr>
                <w:szCs w:val="24"/>
              </w:rPr>
              <w:t xml:space="preserve"> og forventet resultat 2022</w:t>
            </w:r>
          </w:p>
          <w:p w14:paraId="505D0AD8" w14:textId="77777777" w:rsidR="00A876B3" w:rsidRDefault="00A876B3" w:rsidP="00C73FE3">
            <w:pPr>
              <w:rPr>
                <w:szCs w:val="24"/>
              </w:rPr>
            </w:pPr>
          </w:p>
        </w:tc>
      </w:tr>
      <w:tr w:rsidR="00A876B3" w:rsidRPr="001242F8" w14:paraId="0E5F9AF2" w14:textId="77777777" w:rsidTr="00C73FE3">
        <w:tc>
          <w:tcPr>
            <w:tcW w:w="2263" w:type="dxa"/>
          </w:tcPr>
          <w:p w14:paraId="6FC0A051" w14:textId="77777777" w:rsidR="00A876B3" w:rsidRDefault="00A876B3" w:rsidP="00C73FE3">
            <w:pPr>
              <w:jc w:val="both"/>
              <w:rPr>
                <w:szCs w:val="24"/>
              </w:rPr>
            </w:pPr>
            <w:r>
              <w:rPr>
                <w:szCs w:val="24"/>
              </w:rPr>
              <w:t>Sagsfremstilling</w:t>
            </w:r>
          </w:p>
        </w:tc>
        <w:tc>
          <w:tcPr>
            <w:tcW w:w="7365" w:type="dxa"/>
          </w:tcPr>
          <w:p w14:paraId="0BBEA3A0" w14:textId="6F441042" w:rsidR="00063205" w:rsidRDefault="002200FF" w:rsidP="00E41DF6">
            <w:pPr>
              <w:rPr>
                <w:rFonts w:cstheme="minorHAnsi"/>
              </w:rPr>
            </w:pPr>
            <w:r>
              <w:rPr>
                <w:rFonts w:cstheme="minorHAnsi"/>
              </w:rPr>
              <w:t xml:space="preserve">Det forventede resultat for 2022 viser et underskud på 386t mod et budgetteret underskud på </w:t>
            </w:r>
            <w:r w:rsidR="003660A1">
              <w:rPr>
                <w:rFonts w:cstheme="minorHAnsi"/>
              </w:rPr>
              <w:t xml:space="preserve">669t. Differencen skyldes primært, at KU ikke har forbrugt de overførte </w:t>
            </w:r>
            <w:proofErr w:type="spellStart"/>
            <w:r w:rsidR="003660A1">
              <w:rPr>
                <w:rFonts w:cstheme="minorHAnsi"/>
              </w:rPr>
              <w:t>corona</w:t>
            </w:r>
            <w:proofErr w:type="spellEnd"/>
            <w:r w:rsidR="008129BA">
              <w:rPr>
                <w:rFonts w:cstheme="minorHAnsi"/>
              </w:rPr>
              <w:t>-midler</w:t>
            </w:r>
            <w:r w:rsidR="003660A1">
              <w:rPr>
                <w:rFonts w:cstheme="minorHAnsi"/>
              </w:rPr>
              <w:t xml:space="preserve">. </w:t>
            </w:r>
            <w:r w:rsidR="008129BA">
              <w:rPr>
                <w:rFonts w:cstheme="minorHAnsi"/>
              </w:rPr>
              <w:t>(tal med minus foran er indtægt)</w:t>
            </w:r>
          </w:p>
          <w:tbl>
            <w:tblPr>
              <w:tblW w:w="6140" w:type="dxa"/>
              <w:tblCellMar>
                <w:left w:w="70" w:type="dxa"/>
                <w:right w:w="70" w:type="dxa"/>
              </w:tblCellMar>
              <w:tblLook w:val="04A0" w:firstRow="1" w:lastRow="0" w:firstColumn="1" w:lastColumn="0" w:noHBand="0" w:noVBand="1"/>
            </w:tblPr>
            <w:tblGrid>
              <w:gridCol w:w="2940"/>
              <w:gridCol w:w="1040"/>
              <w:gridCol w:w="1120"/>
              <w:gridCol w:w="1040"/>
            </w:tblGrid>
            <w:tr w:rsidR="00063205" w:rsidRPr="00063205" w14:paraId="3F2F0283" w14:textId="77777777" w:rsidTr="00063205">
              <w:trPr>
                <w:trHeight w:val="300"/>
              </w:trPr>
              <w:tc>
                <w:tcPr>
                  <w:tcW w:w="2940" w:type="dxa"/>
                  <w:tcBorders>
                    <w:top w:val="nil"/>
                    <w:left w:val="nil"/>
                    <w:bottom w:val="nil"/>
                    <w:right w:val="nil"/>
                  </w:tcBorders>
                  <w:shd w:val="clear" w:color="auto" w:fill="auto"/>
                  <w:noWrap/>
                  <w:vAlign w:val="bottom"/>
                  <w:hideMark/>
                </w:tcPr>
                <w:p w14:paraId="217A87FE"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Indtægter</w:t>
                  </w:r>
                </w:p>
              </w:tc>
              <w:tc>
                <w:tcPr>
                  <w:tcW w:w="1040" w:type="dxa"/>
                  <w:tcBorders>
                    <w:top w:val="nil"/>
                    <w:left w:val="nil"/>
                    <w:bottom w:val="nil"/>
                    <w:right w:val="nil"/>
                  </w:tcBorders>
                  <w:shd w:val="clear" w:color="auto" w:fill="auto"/>
                  <w:noWrap/>
                  <w:vAlign w:val="bottom"/>
                  <w:hideMark/>
                </w:tcPr>
                <w:p w14:paraId="74BFDF75"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Budget 23</w:t>
                  </w:r>
                </w:p>
              </w:tc>
              <w:tc>
                <w:tcPr>
                  <w:tcW w:w="1120" w:type="dxa"/>
                  <w:tcBorders>
                    <w:top w:val="nil"/>
                    <w:left w:val="nil"/>
                    <w:bottom w:val="nil"/>
                    <w:right w:val="nil"/>
                  </w:tcBorders>
                  <w:shd w:val="clear" w:color="auto" w:fill="auto"/>
                  <w:noWrap/>
                  <w:vAlign w:val="bottom"/>
                  <w:hideMark/>
                </w:tcPr>
                <w:p w14:paraId="7FEC7094"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Forventet 22</w:t>
                  </w:r>
                </w:p>
              </w:tc>
              <w:tc>
                <w:tcPr>
                  <w:tcW w:w="1040" w:type="dxa"/>
                  <w:tcBorders>
                    <w:top w:val="nil"/>
                    <w:left w:val="nil"/>
                    <w:bottom w:val="nil"/>
                    <w:right w:val="nil"/>
                  </w:tcBorders>
                  <w:shd w:val="clear" w:color="auto" w:fill="auto"/>
                  <w:noWrap/>
                  <w:vAlign w:val="bottom"/>
                  <w:hideMark/>
                </w:tcPr>
                <w:p w14:paraId="2CA7DF51"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Budget 22</w:t>
                  </w:r>
                </w:p>
              </w:tc>
            </w:tr>
            <w:tr w:rsidR="00063205" w:rsidRPr="00063205" w14:paraId="4E44FB27" w14:textId="77777777" w:rsidTr="00063205">
              <w:trPr>
                <w:trHeight w:val="300"/>
              </w:trPr>
              <w:tc>
                <w:tcPr>
                  <w:tcW w:w="2940" w:type="dxa"/>
                  <w:tcBorders>
                    <w:top w:val="nil"/>
                    <w:left w:val="nil"/>
                    <w:bottom w:val="nil"/>
                    <w:right w:val="nil"/>
                  </w:tcBorders>
                  <w:shd w:val="clear" w:color="auto" w:fill="auto"/>
                  <w:noWrap/>
                  <w:vAlign w:val="bottom"/>
                  <w:hideMark/>
                </w:tcPr>
                <w:p w14:paraId="09803E80"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0065 Kontingent</w:t>
                  </w:r>
                </w:p>
              </w:tc>
              <w:tc>
                <w:tcPr>
                  <w:tcW w:w="1040" w:type="dxa"/>
                  <w:tcBorders>
                    <w:top w:val="nil"/>
                    <w:left w:val="nil"/>
                    <w:bottom w:val="nil"/>
                    <w:right w:val="nil"/>
                  </w:tcBorders>
                  <w:shd w:val="clear" w:color="auto" w:fill="auto"/>
                  <w:noWrap/>
                  <w:vAlign w:val="bottom"/>
                  <w:hideMark/>
                </w:tcPr>
                <w:p w14:paraId="17EA5EFD"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-1.625.000</w:t>
                  </w:r>
                </w:p>
              </w:tc>
              <w:tc>
                <w:tcPr>
                  <w:tcW w:w="1120" w:type="dxa"/>
                  <w:tcBorders>
                    <w:top w:val="nil"/>
                    <w:left w:val="nil"/>
                    <w:bottom w:val="nil"/>
                    <w:right w:val="nil"/>
                  </w:tcBorders>
                  <w:shd w:val="clear" w:color="auto" w:fill="auto"/>
                  <w:noWrap/>
                  <w:vAlign w:val="bottom"/>
                  <w:hideMark/>
                </w:tcPr>
                <w:p w14:paraId="154AC304"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-1.575.420</w:t>
                  </w:r>
                </w:p>
              </w:tc>
              <w:tc>
                <w:tcPr>
                  <w:tcW w:w="1040" w:type="dxa"/>
                  <w:tcBorders>
                    <w:top w:val="nil"/>
                    <w:left w:val="nil"/>
                    <w:bottom w:val="nil"/>
                    <w:right w:val="nil"/>
                  </w:tcBorders>
                  <w:shd w:val="clear" w:color="auto" w:fill="auto"/>
                  <w:noWrap/>
                  <w:vAlign w:val="bottom"/>
                  <w:hideMark/>
                </w:tcPr>
                <w:p w14:paraId="70281F4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-1.480.740</w:t>
                  </w:r>
                </w:p>
              </w:tc>
            </w:tr>
            <w:tr w:rsidR="00063205" w:rsidRPr="00063205" w14:paraId="408F60EA" w14:textId="77777777" w:rsidTr="00063205">
              <w:trPr>
                <w:trHeight w:val="300"/>
              </w:trPr>
              <w:tc>
                <w:tcPr>
                  <w:tcW w:w="2940" w:type="dxa"/>
                  <w:tcBorders>
                    <w:top w:val="nil"/>
                    <w:left w:val="nil"/>
                    <w:bottom w:val="nil"/>
                    <w:right w:val="nil"/>
                  </w:tcBorders>
                  <w:shd w:val="clear" w:color="auto" w:fill="auto"/>
                  <w:noWrap/>
                  <w:vAlign w:val="bottom"/>
                  <w:hideMark/>
                </w:tcPr>
                <w:p w14:paraId="4763D385"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 xml:space="preserve">0050 Tilskud fra </w:t>
                  </w:r>
                  <w:proofErr w:type="gramStart"/>
                  <w:r w:rsidRPr="00063205">
                    <w:rPr>
                      <w:rFonts w:ascii="Calibri" w:eastAsia="Times New Roman" w:hAnsi="Calibri" w:cs="Calibri"/>
                      <w:color w:val="000000"/>
                      <w:sz w:val="20"/>
                      <w:szCs w:val="20"/>
                      <w:lang w:eastAsia="da-DK"/>
                    </w:rPr>
                    <w:t>DIF mm</w:t>
                  </w:r>
                  <w:proofErr w:type="gramEnd"/>
                </w:p>
              </w:tc>
              <w:tc>
                <w:tcPr>
                  <w:tcW w:w="1040" w:type="dxa"/>
                  <w:tcBorders>
                    <w:top w:val="nil"/>
                    <w:left w:val="nil"/>
                    <w:bottom w:val="nil"/>
                    <w:right w:val="nil"/>
                  </w:tcBorders>
                  <w:shd w:val="clear" w:color="auto" w:fill="auto"/>
                  <w:noWrap/>
                  <w:vAlign w:val="bottom"/>
                  <w:hideMark/>
                </w:tcPr>
                <w:p w14:paraId="5BB672AD"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-3.211.000</w:t>
                  </w:r>
                </w:p>
              </w:tc>
              <w:tc>
                <w:tcPr>
                  <w:tcW w:w="1120" w:type="dxa"/>
                  <w:tcBorders>
                    <w:top w:val="nil"/>
                    <w:left w:val="nil"/>
                    <w:bottom w:val="nil"/>
                    <w:right w:val="nil"/>
                  </w:tcBorders>
                  <w:shd w:val="clear" w:color="auto" w:fill="auto"/>
                  <w:noWrap/>
                  <w:vAlign w:val="bottom"/>
                  <w:hideMark/>
                </w:tcPr>
                <w:p w14:paraId="015A3D21"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-3.038.000</w:t>
                  </w:r>
                </w:p>
              </w:tc>
              <w:tc>
                <w:tcPr>
                  <w:tcW w:w="1040" w:type="dxa"/>
                  <w:tcBorders>
                    <w:top w:val="nil"/>
                    <w:left w:val="nil"/>
                    <w:bottom w:val="nil"/>
                    <w:right w:val="nil"/>
                  </w:tcBorders>
                  <w:shd w:val="clear" w:color="auto" w:fill="auto"/>
                  <w:noWrap/>
                  <w:vAlign w:val="bottom"/>
                  <w:hideMark/>
                </w:tcPr>
                <w:p w14:paraId="7DE7CC23"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-3.038.417</w:t>
                  </w:r>
                </w:p>
              </w:tc>
            </w:tr>
            <w:tr w:rsidR="00063205" w:rsidRPr="00063205" w14:paraId="02E90347" w14:textId="77777777" w:rsidTr="00063205">
              <w:trPr>
                <w:trHeight w:val="300"/>
              </w:trPr>
              <w:tc>
                <w:tcPr>
                  <w:tcW w:w="2940" w:type="dxa"/>
                  <w:tcBorders>
                    <w:top w:val="nil"/>
                    <w:left w:val="nil"/>
                    <w:bottom w:val="nil"/>
                    <w:right w:val="nil"/>
                  </w:tcBorders>
                  <w:shd w:val="clear" w:color="auto" w:fill="auto"/>
                  <w:noWrap/>
                  <w:vAlign w:val="bottom"/>
                  <w:hideMark/>
                </w:tcPr>
                <w:p w14:paraId="5785BC4F"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0055 § 44 tilskud</w:t>
                  </w:r>
                </w:p>
              </w:tc>
              <w:tc>
                <w:tcPr>
                  <w:tcW w:w="1040" w:type="dxa"/>
                  <w:tcBorders>
                    <w:top w:val="nil"/>
                    <w:left w:val="nil"/>
                    <w:bottom w:val="nil"/>
                    <w:right w:val="nil"/>
                  </w:tcBorders>
                  <w:shd w:val="clear" w:color="auto" w:fill="auto"/>
                  <w:noWrap/>
                  <w:vAlign w:val="bottom"/>
                  <w:hideMark/>
                </w:tcPr>
                <w:p w14:paraId="4096119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-15.000</w:t>
                  </w:r>
                </w:p>
              </w:tc>
              <w:tc>
                <w:tcPr>
                  <w:tcW w:w="1120" w:type="dxa"/>
                  <w:tcBorders>
                    <w:top w:val="nil"/>
                    <w:left w:val="nil"/>
                    <w:bottom w:val="nil"/>
                    <w:right w:val="nil"/>
                  </w:tcBorders>
                  <w:shd w:val="clear" w:color="auto" w:fill="auto"/>
                  <w:noWrap/>
                  <w:vAlign w:val="bottom"/>
                  <w:hideMark/>
                </w:tcPr>
                <w:p w14:paraId="582DC777"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-15.000</w:t>
                  </w:r>
                </w:p>
              </w:tc>
              <w:tc>
                <w:tcPr>
                  <w:tcW w:w="1040" w:type="dxa"/>
                  <w:tcBorders>
                    <w:top w:val="nil"/>
                    <w:left w:val="nil"/>
                    <w:bottom w:val="nil"/>
                    <w:right w:val="nil"/>
                  </w:tcBorders>
                  <w:shd w:val="clear" w:color="auto" w:fill="auto"/>
                  <w:noWrap/>
                  <w:vAlign w:val="bottom"/>
                  <w:hideMark/>
                </w:tcPr>
                <w:p w14:paraId="6F49F280"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-15.000</w:t>
                  </w:r>
                </w:p>
              </w:tc>
            </w:tr>
            <w:tr w:rsidR="00063205" w:rsidRPr="00063205" w14:paraId="1E7CD7F3" w14:textId="77777777" w:rsidTr="00063205">
              <w:trPr>
                <w:trHeight w:val="300"/>
              </w:trPr>
              <w:tc>
                <w:tcPr>
                  <w:tcW w:w="2940" w:type="dxa"/>
                  <w:tcBorders>
                    <w:top w:val="nil"/>
                    <w:left w:val="nil"/>
                    <w:bottom w:val="nil"/>
                    <w:right w:val="nil"/>
                  </w:tcBorders>
                  <w:shd w:val="clear" w:color="auto" w:fill="auto"/>
                  <w:noWrap/>
                  <w:vAlign w:val="bottom"/>
                  <w:hideMark/>
                </w:tcPr>
                <w:p w14:paraId="402F6820"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0060 Udbytte</w:t>
                  </w:r>
                </w:p>
              </w:tc>
              <w:tc>
                <w:tcPr>
                  <w:tcW w:w="1040" w:type="dxa"/>
                  <w:tcBorders>
                    <w:top w:val="nil"/>
                    <w:left w:val="nil"/>
                    <w:bottom w:val="nil"/>
                    <w:right w:val="nil"/>
                  </w:tcBorders>
                  <w:shd w:val="clear" w:color="auto" w:fill="auto"/>
                  <w:noWrap/>
                  <w:vAlign w:val="bottom"/>
                  <w:hideMark/>
                </w:tcPr>
                <w:p w14:paraId="75BA695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w:t>
                  </w:r>
                </w:p>
              </w:tc>
              <w:tc>
                <w:tcPr>
                  <w:tcW w:w="1120" w:type="dxa"/>
                  <w:tcBorders>
                    <w:top w:val="nil"/>
                    <w:left w:val="nil"/>
                    <w:bottom w:val="nil"/>
                    <w:right w:val="nil"/>
                  </w:tcBorders>
                  <w:shd w:val="clear" w:color="auto" w:fill="auto"/>
                  <w:noWrap/>
                  <w:vAlign w:val="bottom"/>
                  <w:hideMark/>
                </w:tcPr>
                <w:p w14:paraId="0B683E06"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-100.000</w:t>
                  </w:r>
                </w:p>
              </w:tc>
              <w:tc>
                <w:tcPr>
                  <w:tcW w:w="1040" w:type="dxa"/>
                  <w:tcBorders>
                    <w:top w:val="nil"/>
                    <w:left w:val="nil"/>
                    <w:bottom w:val="nil"/>
                    <w:right w:val="nil"/>
                  </w:tcBorders>
                  <w:shd w:val="clear" w:color="auto" w:fill="auto"/>
                  <w:noWrap/>
                  <w:vAlign w:val="bottom"/>
                  <w:hideMark/>
                </w:tcPr>
                <w:p w14:paraId="392012C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w:t>
                  </w:r>
                </w:p>
              </w:tc>
            </w:tr>
            <w:tr w:rsidR="00063205" w:rsidRPr="00063205" w14:paraId="7A058515" w14:textId="77777777" w:rsidTr="00063205">
              <w:trPr>
                <w:trHeight w:val="300"/>
              </w:trPr>
              <w:tc>
                <w:tcPr>
                  <w:tcW w:w="2940" w:type="dxa"/>
                  <w:tcBorders>
                    <w:top w:val="nil"/>
                    <w:left w:val="nil"/>
                    <w:bottom w:val="nil"/>
                    <w:right w:val="nil"/>
                  </w:tcBorders>
                  <w:shd w:val="clear" w:color="auto" w:fill="auto"/>
                  <w:noWrap/>
                  <w:vAlign w:val="bottom"/>
                  <w:hideMark/>
                </w:tcPr>
                <w:p w14:paraId="36754A96"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0070 Sædegebyr</w:t>
                  </w:r>
                </w:p>
              </w:tc>
              <w:tc>
                <w:tcPr>
                  <w:tcW w:w="1040" w:type="dxa"/>
                  <w:tcBorders>
                    <w:top w:val="nil"/>
                    <w:left w:val="nil"/>
                    <w:bottom w:val="nil"/>
                    <w:right w:val="nil"/>
                  </w:tcBorders>
                  <w:shd w:val="clear" w:color="auto" w:fill="auto"/>
                  <w:noWrap/>
                  <w:vAlign w:val="bottom"/>
                  <w:hideMark/>
                </w:tcPr>
                <w:p w14:paraId="4CBB3701"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-60.000</w:t>
                  </w:r>
                </w:p>
              </w:tc>
              <w:tc>
                <w:tcPr>
                  <w:tcW w:w="1120" w:type="dxa"/>
                  <w:tcBorders>
                    <w:top w:val="nil"/>
                    <w:left w:val="nil"/>
                    <w:bottom w:val="nil"/>
                    <w:right w:val="nil"/>
                  </w:tcBorders>
                  <w:shd w:val="clear" w:color="auto" w:fill="auto"/>
                  <w:noWrap/>
                  <w:vAlign w:val="bottom"/>
                  <w:hideMark/>
                </w:tcPr>
                <w:p w14:paraId="453A0B63"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-60.830</w:t>
                  </w:r>
                </w:p>
              </w:tc>
              <w:tc>
                <w:tcPr>
                  <w:tcW w:w="1040" w:type="dxa"/>
                  <w:tcBorders>
                    <w:top w:val="nil"/>
                    <w:left w:val="nil"/>
                    <w:bottom w:val="nil"/>
                    <w:right w:val="nil"/>
                  </w:tcBorders>
                  <w:shd w:val="clear" w:color="auto" w:fill="auto"/>
                  <w:noWrap/>
                  <w:vAlign w:val="bottom"/>
                  <w:hideMark/>
                </w:tcPr>
                <w:p w14:paraId="5ED3AFA0"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-52.000</w:t>
                  </w:r>
                </w:p>
              </w:tc>
            </w:tr>
            <w:tr w:rsidR="00063205" w:rsidRPr="00063205" w14:paraId="2F767BCE" w14:textId="77777777" w:rsidTr="00063205">
              <w:trPr>
                <w:trHeight w:val="300"/>
              </w:trPr>
              <w:tc>
                <w:tcPr>
                  <w:tcW w:w="2940" w:type="dxa"/>
                  <w:tcBorders>
                    <w:top w:val="nil"/>
                    <w:left w:val="nil"/>
                    <w:bottom w:val="nil"/>
                    <w:right w:val="nil"/>
                  </w:tcBorders>
                  <w:shd w:val="clear" w:color="auto" w:fill="auto"/>
                  <w:noWrap/>
                  <w:vAlign w:val="bottom"/>
                  <w:hideMark/>
                </w:tcPr>
                <w:p w14:paraId="40CF6F6A"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0075 Andre indtægter</w:t>
                  </w:r>
                </w:p>
              </w:tc>
              <w:tc>
                <w:tcPr>
                  <w:tcW w:w="1040" w:type="dxa"/>
                  <w:tcBorders>
                    <w:top w:val="nil"/>
                    <w:left w:val="nil"/>
                    <w:bottom w:val="nil"/>
                    <w:right w:val="nil"/>
                  </w:tcBorders>
                  <w:shd w:val="clear" w:color="auto" w:fill="auto"/>
                  <w:noWrap/>
                  <w:vAlign w:val="bottom"/>
                  <w:hideMark/>
                </w:tcPr>
                <w:p w14:paraId="70F207DA"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-50.000</w:t>
                  </w:r>
                </w:p>
              </w:tc>
              <w:tc>
                <w:tcPr>
                  <w:tcW w:w="1120" w:type="dxa"/>
                  <w:tcBorders>
                    <w:top w:val="nil"/>
                    <w:left w:val="nil"/>
                    <w:bottom w:val="nil"/>
                    <w:right w:val="nil"/>
                  </w:tcBorders>
                  <w:shd w:val="clear" w:color="auto" w:fill="auto"/>
                  <w:noWrap/>
                  <w:vAlign w:val="bottom"/>
                  <w:hideMark/>
                </w:tcPr>
                <w:p w14:paraId="102427F1"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-100.000</w:t>
                  </w:r>
                </w:p>
              </w:tc>
              <w:tc>
                <w:tcPr>
                  <w:tcW w:w="1040" w:type="dxa"/>
                  <w:tcBorders>
                    <w:top w:val="nil"/>
                    <w:left w:val="nil"/>
                    <w:bottom w:val="nil"/>
                    <w:right w:val="nil"/>
                  </w:tcBorders>
                  <w:shd w:val="clear" w:color="auto" w:fill="auto"/>
                  <w:noWrap/>
                  <w:vAlign w:val="bottom"/>
                  <w:hideMark/>
                </w:tcPr>
                <w:p w14:paraId="561CF1D6"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-50.000</w:t>
                  </w:r>
                </w:p>
              </w:tc>
            </w:tr>
            <w:tr w:rsidR="00063205" w:rsidRPr="00063205" w14:paraId="420D1FCB" w14:textId="77777777" w:rsidTr="00063205">
              <w:trPr>
                <w:trHeight w:val="300"/>
              </w:trPr>
              <w:tc>
                <w:tcPr>
                  <w:tcW w:w="2940" w:type="dxa"/>
                  <w:tcBorders>
                    <w:top w:val="nil"/>
                    <w:left w:val="nil"/>
                    <w:bottom w:val="nil"/>
                    <w:right w:val="nil"/>
                  </w:tcBorders>
                  <w:shd w:val="clear" w:color="auto" w:fill="auto"/>
                  <w:noWrap/>
                  <w:vAlign w:val="bottom"/>
                  <w:hideMark/>
                </w:tcPr>
                <w:p w14:paraId="6F78583D"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Indtægter i alt</w:t>
                  </w:r>
                </w:p>
              </w:tc>
              <w:tc>
                <w:tcPr>
                  <w:tcW w:w="1040" w:type="dxa"/>
                  <w:tcBorders>
                    <w:top w:val="nil"/>
                    <w:left w:val="nil"/>
                    <w:bottom w:val="nil"/>
                    <w:right w:val="nil"/>
                  </w:tcBorders>
                  <w:shd w:val="clear" w:color="auto" w:fill="auto"/>
                  <w:noWrap/>
                  <w:vAlign w:val="bottom"/>
                  <w:hideMark/>
                </w:tcPr>
                <w:p w14:paraId="76DE042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-4.961.000</w:t>
                  </w:r>
                </w:p>
              </w:tc>
              <w:tc>
                <w:tcPr>
                  <w:tcW w:w="1120" w:type="dxa"/>
                  <w:tcBorders>
                    <w:top w:val="nil"/>
                    <w:left w:val="nil"/>
                    <w:bottom w:val="nil"/>
                    <w:right w:val="nil"/>
                  </w:tcBorders>
                  <w:shd w:val="clear" w:color="auto" w:fill="auto"/>
                  <w:noWrap/>
                  <w:vAlign w:val="bottom"/>
                  <w:hideMark/>
                </w:tcPr>
                <w:p w14:paraId="3E52773B"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-4.889.250</w:t>
                  </w:r>
                </w:p>
              </w:tc>
              <w:tc>
                <w:tcPr>
                  <w:tcW w:w="1040" w:type="dxa"/>
                  <w:tcBorders>
                    <w:top w:val="nil"/>
                    <w:left w:val="nil"/>
                    <w:bottom w:val="nil"/>
                    <w:right w:val="nil"/>
                  </w:tcBorders>
                  <w:shd w:val="clear" w:color="auto" w:fill="auto"/>
                  <w:noWrap/>
                  <w:vAlign w:val="bottom"/>
                  <w:hideMark/>
                </w:tcPr>
                <w:p w14:paraId="7CB4E04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-4.636.157</w:t>
                  </w:r>
                </w:p>
              </w:tc>
            </w:tr>
            <w:tr w:rsidR="00063205" w:rsidRPr="00063205" w14:paraId="021E911C" w14:textId="77777777" w:rsidTr="00063205">
              <w:trPr>
                <w:trHeight w:val="300"/>
              </w:trPr>
              <w:tc>
                <w:tcPr>
                  <w:tcW w:w="2940" w:type="dxa"/>
                  <w:tcBorders>
                    <w:top w:val="nil"/>
                    <w:left w:val="nil"/>
                    <w:bottom w:val="nil"/>
                    <w:right w:val="nil"/>
                  </w:tcBorders>
                  <w:shd w:val="clear" w:color="auto" w:fill="auto"/>
                  <w:noWrap/>
                  <w:vAlign w:val="bottom"/>
                  <w:hideMark/>
                </w:tcPr>
                <w:p w14:paraId="0C898F7B"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p>
              </w:tc>
              <w:tc>
                <w:tcPr>
                  <w:tcW w:w="1040" w:type="dxa"/>
                  <w:tcBorders>
                    <w:top w:val="nil"/>
                    <w:left w:val="nil"/>
                    <w:bottom w:val="nil"/>
                    <w:right w:val="nil"/>
                  </w:tcBorders>
                  <w:shd w:val="clear" w:color="auto" w:fill="auto"/>
                  <w:noWrap/>
                  <w:vAlign w:val="bottom"/>
                  <w:hideMark/>
                </w:tcPr>
                <w:p w14:paraId="14522845" w14:textId="77777777" w:rsidR="00063205" w:rsidRPr="00063205" w:rsidRDefault="00063205" w:rsidP="00063205">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2EDF9697" w14:textId="77777777" w:rsidR="00063205" w:rsidRPr="00063205" w:rsidRDefault="00063205" w:rsidP="00063205">
                  <w:pPr>
                    <w:spacing w:after="0" w:line="240" w:lineRule="auto"/>
                    <w:rPr>
                      <w:rFonts w:ascii="Times New Roman" w:eastAsia="Times New Roman" w:hAnsi="Times New Roman" w:cs="Times New Roman"/>
                      <w:sz w:val="20"/>
                      <w:szCs w:val="20"/>
                      <w:lang w:eastAsia="da-DK"/>
                    </w:rPr>
                  </w:pPr>
                </w:p>
              </w:tc>
              <w:tc>
                <w:tcPr>
                  <w:tcW w:w="1040" w:type="dxa"/>
                  <w:tcBorders>
                    <w:top w:val="nil"/>
                    <w:left w:val="nil"/>
                    <w:bottom w:val="nil"/>
                    <w:right w:val="nil"/>
                  </w:tcBorders>
                  <w:shd w:val="clear" w:color="auto" w:fill="auto"/>
                  <w:noWrap/>
                  <w:vAlign w:val="bottom"/>
                  <w:hideMark/>
                </w:tcPr>
                <w:p w14:paraId="52A0E92F" w14:textId="77777777" w:rsidR="00063205" w:rsidRPr="00063205" w:rsidRDefault="00063205" w:rsidP="00063205">
                  <w:pPr>
                    <w:spacing w:after="0" w:line="240" w:lineRule="auto"/>
                    <w:rPr>
                      <w:rFonts w:ascii="Times New Roman" w:eastAsia="Times New Roman" w:hAnsi="Times New Roman" w:cs="Times New Roman"/>
                      <w:sz w:val="20"/>
                      <w:szCs w:val="20"/>
                      <w:lang w:eastAsia="da-DK"/>
                    </w:rPr>
                  </w:pPr>
                </w:p>
              </w:tc>
            </w:tr>
            <w:tr w:rsidR="00063205" w:rsidRPr="00063205" w14:paraId="4CBF8E17" w14:textId="77777777" w:rsidTr="00063205">
              <w:trPr>
                <w:trHeight w:val="300"/>
              </w:trPr>
              <w:tc>
                <w:tcPr>
                  <w:tcW w:w="2940" w:type="dxa"/>
                  <w:tcBorders>
                    <w:top w:val="nil"/>
                    <w:left w:val="nil"/>
                    <w:bottom w:val="nil"/>
                    <w:right w:val="nil"/>
                  </w:tcBorders>
                  <w:shd w:val="clear" w:color="auto" w:fill="auto"/>
                  <w:noWrap/>
                  <w:vAlign w:val="bottom"/>
                  <w:hideMark/>
                </w:tcPr>
                <w:p w14:paraId="69B19B43"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Udgifter</w:t>
                  </w:r>
                </w:p>
              </w:tc>
              <w:tc>
                <w:tcPr>
                  <w:tcW w:w="1040" w:type="dxa"/>
                  <w:tcBorders>
                    <w:top w:val="nil"/>
                    <w:left w:val="nil"/>
                    <w:bottom w:val="nil"/>
                    <w:right w:val="nil"/>
                  </w:tcBorders>
                  <w:shd w:val="clear" w:color="auto" w:fill="auto"/>
                  <w:noWrap/>
                  <w:vAlign w:val="bottom"/>
                  <w:hideMark/>
                </w:tcPr>
                <w:p w14:paraId="5D9E4D1B"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p>
              </w:tc>
              <w:tc>
                <w:tcPr>
                  <w:tcW w:w="1120" w:type="dxa"/>
                  <w:tcBorders>
                    <w:top w:val="nil"/>
                    <w:left w:val="nil"/>
                    <w:bottom w:val="nil"/>
                    <w:right w:val="nil"/>
                  </w:tcBorders>
                  <w:shd w:val="clear" w:color="auto" w:fill="auto"/>
                  <w:noWrap/>
                  <w:vAlign w:val="bottom"/>
                  <w:hideMark/>
                </w:tcPr>
                <w:p w14:paraId="1D00E7A4" w14:textId="77777777" w:rsidR="00063205" w:rsidRPr="00063205" w:rsidRDefault="00063205" w:rsidP="00063205">
                  <w:pPr>
                    <w:spacing w:after="0" w:line="240" w:lineRule="auto"/>
                    <w:rPr>
                      <w:rFonts w:ascii="Times New Roman" w:eastAsia="Times New Roman" w:hAnsi="Times New Roman" w:cs="Times New Roman"/>
                      <w:sz w:val="20"/>
                      <w:szCs w:val="20"/>
                      <w:lang w:eastAsia="da-DK"/>
                    </w:rPr>
                  </w:pPr>
                </w:p>
              </w:tc>
              <w:tc>
                <w:tcPr>
                  <w:tcW w:w="1040" w:type="dxa"/>
                  <w:tcBorders>
                    <w:top w:val="nil"/>
                    <w:left w:val="nil"/>
                    <w:bottom w:val="nil"/>
                    <w:right w:val="nil"/>
                  </w:tcBorders>
                  <w:shd w:val="clear" w:color="auto" w:fill="auto"/>
                  <w:noWrap/>
                  <w:vAlign w:val="bottom"/>
                  <w:hideMark/>
                </w:tcPr>
                <w:p w14:paraId="46C34875" w14:textId="77777777" w:rsidR="00063205" w:rsidRPr="00063205" w:rsidRDefault="00063205" w:rsidP="00063205">
                  <w:pPr>
                    <w:spacing w:after="0" w:line="240" w:lineRule="auto"/>
                    <w:rPr>
                      <w:rFonts w:ascii="Times New Roman" w:eastAsia="Times New Roman" w:hAnsi="Times New Roman" w:cs="Times New Roman"/>
                      <w:sz w:val="20"/>
                      <w:szCs w:val="20"/>
                      <w:lang w:eastAsia="da-DK"/>
                    </w:rPr>
                  </w:pPr>
                </w:p>
              </w:tc>
            </w:tr>
            <w:tr w:rsidR="00063205" w:rsidRPr="00063205" w14:paraId="065A0390" w14:textId="77777777" w:rsidTr="00063205">
              <w:trPr>
                <w:trHeight w:val="300"/>
              </w:trPr>
              <w:tc>
                <w:tcPr>
                  <w:tcW w:w="2940" w:type="dxa"/>
                  <w:tcBorders>
                    <w:top w:val="nil"/>
                    <w:left w:val="nil"/>
                    <w:bottom w:val="nil"/>
                    <w:right w:val="nil"/>
                  </w:tcBorders>
                  <w:shd w:val="clear" w:color="auto" w:fill="auto"/>
                  <w:noWrap/>
                  <w:vAlign w:val="bottom"/>
                  <w:hideMark/>
                </w:tcPr>
                <w:p w14:paraId="6BBADD2C"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1000 KU</w:t>
                  </w:r>
                </w:p>
              </w:tc>
              <w:tc>
                <w:tcPr>
                  <w:tcW w:w="1040" w:type="dxa"/>
                  <w:tcBorders>
                    <w:top w:val="nil"/>
                    <w:left w:val="nil"/>
                    <w:bottom w:val="nil"/>
                    <w:right w:val="nil"/>
                  </w:tcBorders>
                  <w:shd w:val="clear" w:color="auto" w:fill="auto"/>
                  <w:noWrap/>
                  <w:vAlign w:val="bottom"/>
                  <w:hideMark/>
                </w:tcPr>
                <w:p w14:paraId="7AC3D27F"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1.126.634</w:t>
                  </w:r>
                </w:p>
              </w:tc>
              <w:tc>
                <w:tcPr>
                  <w:tcW w:w="1120" w:type="dxa"/>
                  <w:tcBorders>
                    <w:top w:val="nil"/>
                    <w:left w:val="nil"/>
                    <w:bottom w:val="nil"/>
                    <w:right w:val="nil"/>
                  </w:tcBorders>
                  <w:shd w:val="clear" w:color="auto" w:fill="auto"/>
                  <w:noWrap/>
                  <w:vAlign w:val="bottom"/>
                  <w:hideMark/>
                </w:tcPr>
                <w:p w14:paraId="456F598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1.006.722</w:t>
                  </w:r>
                </w:p>
              </w:tc>
              <w:tc>
                <w:tcPr>
                  <w:tcW w:w="1040" w:type="dxa"/>
                  <w:tcBorders>
                    <w:top w:val="nil"/>
                    <w:left w:val="nil"/>
                    <w:bottom w:val="nil"/>
                    <w:right w:val="nil"/>
                  </w:tcBorders>
                  <w:shd w:val="clear" w:color="auto" w:fill="auto"/>
                  <w:noWrap/>
                  <w:vAlign w:val="bottom"/>
                  <w:hideMark/>
                </w:tcPr>
                <w:p w14:paraId="5BCA98F0"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1.209.455</w:t>
                  </w:r>
                </w:p>
              </w:tc>
            </w:tr>
            <w:tr w:rsidR="00063205" w:rsidRPr="00063205" w14:paraId="21F06051" w14:textId="77777777" w:rsidTr="00063205">
              <w:trPr>
                <w:trHeight w:val="300"/>
              </w:trPr>
              <w:tc>
                <w:tcPr>
                  <w:tcW w:w="2940" w:type="dxa"/>
                  <w:tcBorders>
                    <w:top w:val="nil"/>
                    <w:left w:val="nil"/>
                    <w:bottom w:val="nil"/>
                    <w:right w:val="nil"/>
                  </w:tcBorders>
                  <w:shd w:val="clear" w:color="auto" w:fill="auto"/>
                  <w:noWrap/>
                  <w:vAlign w:val="bottom"/>
                  <w:hideMark/>
                </w:tcPr>
                <w:p w14:paraId="46474CA8"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1200 Ungdom</w:t>
                  </w:r>
                </w:p>
              </w:tc>
              <w:tc>
                <w:tcPr>
                  <w:tcW w:w="1040" w:type="dxa"/>
                  <w:tcBorders>
                    <w:top w:val="nil"/>
                    <w:left w:val="nil"/>
                    <w:bottom w:val="nil"/>
                    <w:right w:val="nil"/>
                  </w:tcBorders>
                  <w:shd w:val="clear" w:color="auto" w:fill="auto"/>
                  <w:noWrap/>
                  <w:vAlign w:val="bottom"/>
                  <w:hideMark/>
                </w:tcPr>
                <w:p w14:paraId="38549C5A"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159.400</w:t>
                  </w:r>
                </w:p>
              </w:tc>
              <w:tc>
                <w:tcPr>
                  <w:tcW w:w="1120" w:type="dxa"/>
                  <w:tcBorders>
                    <w:top w:val="nil"/>
                    <w:left w:val="nil"/>
                    <w:bottom w:val="nil"/>
                    <w:right w:val="nil"/>
                  </w:tcBorders>
                  <w:shd w:val="clear" w:color="auto" w:fill="auto"/>
                  <w:noWrap/>
                  <w:vAlign w:val="bottom"/>
                  <w:hideMark/>
                </w:tcPr>
                <w:p w14:paraId="20FF01F0"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111.775</w:t>
                  </w:r>
                </w:p>
              </w:tc>
              <w:tc>
                <w:tcPr>
                  <w:tcW w:w="1040" w:type="dxa"/>
                  <w:tcBorders>
                    <w:top w:val="nil"/>
                    <w:left w:val="nil"/>
                    <w:bottom w:val="nil"/>
                    <w:right w:val="nil"/>
                  </w:tcBorders>
                  <w:shd w:val="clear" w:color="auto" w:fill="auto"/>
                  <w:noWrap/>
                  <w:vAlign w:val="bottom"/>
                  <w:hideMark/>
                </w:tcPr>
                <w:p w14:paraId="71FA1479"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141.000</w:t>
                  </w:r>
                </w:p>
              </w:tc>
            </w:tr>
            <w:tr w:rsidR="00063205" w:rsidRPr="00063205" w14:paraId="244719A1" w14:textId="77777777" w:rsidTr="00063205">
              <w:trPr>
                <w:trHeight w:val="300"/>
              </w:trPr>
              <w:tc>
                <w:tcPr>
                  <w:tcW w:w="2940" w:type="dxa"/>
                  <w:tcBorders>
                    <w:top w:val="nil"/>
                    <w:left w:val="nil"/>
                    <w:bottom w:val="nil"/>
                    <w:right w:val="nil"/>
                  </w:tcBorders>
                  <w:shd w:val="clear" w:color="auto" w:fill="auto"/>
                  <w:noWrap/>
                  <w:vAlign w:val="bottom"/>
                  <w:hideMark/>
                </w:tcPr>
                <w:p w14:paraId="1DABCEBB"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2000 LDKU</w:t>
                  </w:r>
                </w:p>
              </w:tc>
              <w:tc>
                <w:tcPr>
                  <w:tcW w:w="1040" w:type="dxa"/>
                  <w:tcBorders>
                    <w:top w:val="nil"/>
                    <w:left w:val="nil"/>
                    <w:bottom w:val="nil"/>
                    <w:right w:val="nil"/>
                  </w:tcBorders>
                  <w:shd w:val="clear" w:color="auto" w:fill="auto"/>
                  <w:noWrap/>
                  <w:vAlign w:val="bottom"/>
                  <w:hideMark/>
                </w:tcPr>
                <w:p w14:paraId="6326A476"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28.100</w:t>
                  </w:r>
                </w:p>
              </w:tc>
              <w:tc>
                <w:tcPr>
                  <w:tcW w:w="1120" w:type="dxa"/>
                  <w:tcBorders>
                    <w:top w:val="nil"/>
                    <w:left w:val="nil"/>
                    <w:bottom w:val="nil"/>
                    <w:right w:val="nil"/>
                  </w:tcBorders>
                  <w:shd w:val="clear" w:color="auto" w:fill="auto"/>
                  <w:noWrap/>
                  <w:vAlign w:val="bottom"/>
                  <w:hideMark/>
                </w:tcPr>
                <w:p w14:paraId="5C803C79"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9.738</w:t>
                  </w:r>
                </w:p>
              </w:tc>
              <w:tc>
                <w:tcPr>
                  <w:tcW w:w="1040" w:type="dxa"/>
                  <w:tcBorders>
                    <w:top w:val="nil"/>
                    <w:left w:val="nil"/>
                    <w:bottom w:val="nil"/>
                    <w:right w:val="nil"/>
                  </w:tcBorders>
                  <w:shd w:val="clear" w:color="auto" w:fill="auto"/>
                  <w:noWrap/>
                  <w:vAlign w:val="bottom"/>
                  <w:hideMark/>
                </w:tcPr>
                <w:p w14:paraId="3E9CE69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20.000</w:t>
                  </w:r>
                </w:p>
              </w:tc>
            </w:tr>
            <w:tr w:rsidR="00063205" w:rsidRPr="00063205" w14:paraId="22C4CABA" w14:textId="77777777" w:rsidTr="00063205">
              <w:trPr>
                <w:trHeight w:val="300"/>
              </w:trPr>
              <w:tc>
                <w:tcPr>
                  <w:tcW w:w="2940" w:type="dxa"/>
                  <w:tcBorders>
                    <w:top w:val="nil"/>
                    <w:left w:val="nil"/>
                    <w:bottom w:val="nil"/>
                    <w:right w:val="nil"/>
                  </w:tcBorders>
                  <w:shd w:val="clear" w:color="auto" w:fill="auto"/>
                  <w:noWrap/>
                  <w:vAlign w:val="bottom"/>
                  <w:hideMark/>
                </w:tcPr>
                <w:p w14:paraId="56AF091B"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2200 Coastal</w:t>
                  </w:r>
                </w:p>
              </w:tc>
              <w:tc>
                <w:tcPr>
                  <w:tcW w:w="1040" w:type="dxa"/>
                  <w:tcBorders>
                    <w:top w:val="nil"/>
                    <w:left w:val="nil"/>
                    <w:bottom w:val="nil"/>
                    <w:right w:val="nil"/>
                  </w:tcBorders>
                  <w:shd w:val="clear" w:color="auto" w:fill="auto"/>
                  <w:noWrap/>
                  <w:vAlign w:val="bottom"/>
                  <w:hideMark/>
                </w:tcPr>
                <w:p w14:paraId="13FD45ED"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44.600</w:t>
                  </w:r>
                </w:p>
              </w:tc>
              <w:tc>
                <w:tcPr>
                  <w:tcW w:w="1120" w:type="dxa"/>
                  <w:tcBorders>
                    <w:top w:val="nil"/>
                    <w:left w:val="nil"/>
                    <w:bottom w:val="nil"/>
                    <w:right w:val="nil"/>
                  </w:tcBorders>
                  <w:shd w:val="clear" w:color="auto" w:fill="auto"/>
                  <w:noWrap/>
                  <w:vAlign w:val="bottom"/>
                  <w:hideMark/>
                </w:tcPr>
                <w:p w14:paraId="767044E6"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72.600</w:t>
                  </w:r>
                </w:p>
              </w:tc>
              <w:tc>
                <w:tcPr>
                  <w:tcW w:w="1040" w:type="dxa"/>
                  <w:tcBorders>
                    <w:top w:val="nil"/>
                    <w:left w:val="nil"/>
                    <w:bottom w:val="nil"/>
                    <w:right w:val="nil"/>
                  </w:tcBorders>
                  <w:shd w:val="clear" w:color="auto" w:fill="auto"/>
                  <w:noWrap/>
                  <w:vAlign w:val="bottom"/>
                  <w:hideMark/>
                </w:tcPr>
                <w:p w14:paraId="4C102769"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34.700</w:t>
                  </w:r>
                </w:p>
              </w:tc>
            </w:tr>
            <w:tr w:rsidR="00063205" w:rsidRPr="00063205" w14:paraId="64B81207" w14:textId="77777777" w:rsidTr="00063205">
              <w:trPr>
                <w:trHeight w:val="300"/>
              </w:trPr>
              <w:tc>
                <w:tcPr>
                  <w:tcW w:w="2940" w:type="dxa"/>
                  <w:tcBorders>
                    <w:top w:val="nil"/>
                    <w:left w:val="nil"/>
                    <w:bottom w:val="nil"/>
                    <w:right w:val="nil"/>
                  </w:tcBorders>
                  <w:shd w:val="clear" w:color="auto" w:fill="auto"/>
                  <w:noWrap/>
                  <w:vAlign w:val="bottom"/>
                  <w:hideMark/>
                </w:tcPr>
                <w:p w14:paraId="72A20467"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 xml:space="preserve">2400 Tur- og </w:t>
                  </w:r>
                  <w:proofErr w:type="spellStart"/>
                  <w:r w:rsidRPr="00063205">
                    <w:rPr>
                      <w:rFonts w:ascii="Calibri" w:eastAsia="Times New Roman" w:hAnsi="Calibri" w:cs="Calibri"/>
                      <w:color w:val="000000"/>
                      <w:sz w:val="20"/>
                      <w:szCs w:val="20"/>
                      <w:lang w:eastAsia="da-DK"/>
                    </w:rPr>
                    <w:t>motionssudvalg</w:t>
                  </w:r>
                  <w:proofErr w:type="spellEnd"/>
                </w:p>
              </w:tc>
              <w:tc>
                <w:tcPr>
                  <w:tcW w:w="1040" w:type="dxa"/>
                  <w:tcBorders>
                    <w:top w:val="nil"/>
                    <w:left w:val="nil"/>
                    <w:bottom w:val="nil"/>
                    <w:right w:val="nil"/>
                  </w:tcBorders>
                  <w:shd w:val="clear" w:color="auto" w:fill="auto"/>
                  <w:noWrap/>
                  <w:vAlign w:val="bottom"/>
                  <w:hideMark/>
                </w:tcPr>
                <w:p w14:paraId="4C8FE48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11.000</w:t>
                  </w:r>
                </w:p>
              </w:tc>
              <w:tc>
                <w:tcPr>
                  <w:tcW w:w="1120" w:type="dxa"/>
                  <w:tcBorders>
                    <w:top w:val="nil"/>
                    <w:left w:val="nil"/>
                    <w:bottom w:val="nil"/>
                    <w:right w:val="nil"/>
                  </w:tcBorders>
                  <w:shd w:val="clear" w:color="auto" w:fill="auto"/>
                  <w:noWrap/>
                  <w:vAlign w:val="bottom"/>
                  <w:hideMark/>
                </w:tcPr>
                <w:p w14:paraId="473E9AF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-33.022</w:t>
                  </w:r>
                </w:p>
              </w:tc>
              <w:tc>
                <w:tcPr>
                  <w:tcW w:w="1040" w:type="dxa"/>
                  <w:tcBorders>
                    <w:top w:val="nil"/>
                    <w:left w:val="nil"/>
                    <w:bottom w:val="nil"/>
                    <w:right w:val="nil"/>
                  </w:tcBorders>
                  <w:shd w:val="clear" w:color="auto" w:fill="auto"/>
                  <w:noWrap/>
                  <w:vAlign w:val="bottom"/>
                  <w:hideMark/>
                </w:tcPr>
                <w:p w14:paraId="47CB7E46"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30.000</w:t>
                  </w:r>
                </w:p>
              </w:tc>
            </w:tr>
            <w:tr w:rsidR="00063205" w:rsidRPr="00063205" w14:paraId="4F4885EB" w14:textId="77777777" w:rsidTr="00063205">
              <w:trPr>
                <w:trHeight w:val="300"/>
              </w:trPr>
              <w:tc>
                <w:tcPr>
                  <w:tcW w:w="2940" w:type="dxa"/>
                  <w:tcBorders>
                    <w:top w:val="nil"/>
                    <w:left w:val="nil"/>
                    <w:bottom w:val="nil"/>
                    <w:right w:val="nil"/>
                  </w:tcBorders>
                  <w:shd w:val="clear" w:color="auto" w:fill="auto"/>
                  <w:noWrap/>
                  <w:vAlign w:val="bottom"/>
                  <w:hideMark/>
                </w:tcPr>
                <w:p w14:paraId="04988524"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2600 Ergometer</w:t>
                  </w:r>
                </w:p>
              </w:tc>
              <w:tc>
                <w:tcPr>
                  <w:tcW w:w="1040" w:type="dxa"/>
                  <w:tcBorders>
                    <w:top w:val="nil"/>
                    <w:left w:val="nil"/>
                    <w:bottom w:val="nil"/>
                    <w:right w:val="nil"/>
                  </w:tcBorders>
                  <w:shd w:val="clear" w:color="auto" w:fill="auto"/>
                  <w:noWrap/>
                  <w:vAlign w:val="bottom"/>
                  <w:hideMark/>
                </w:tcPr>
                <w:p w14:paraId="6A386D73"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-32.500</w:t>
                  </w:r>
                </w:p>
              </w:tc>
              <w:tc>
                <w:tcPr>
                  <w:tcW w:w="1120" w:type="dxa"/>
                  <w:tcBorders>
                    <w:top w:val="nil"/>
                    <w:left w:val="nil"/>
                    <w:bottom w:val="nil"/>
                    <w:right w:val="nil"/>
                  </w:tcBorders>
                  <w:shd w:val="clear" w:color="auto" w:fill="auto"/>
                  <w:noWrap/>
                  <w:vAlign w:val="bottom"/>
                  <w:hideMark/>
                </w:tcPr>
                <w:p w14:paraId="11CBB789"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-2.192</w:t>
                  </w:r>
                </w:p>
              </w:tc>
              <w:tc>
                <w:tcPr>
                  <w:tcW w:w="1040" w:type="dxa"/>
                  <w:tcBorders>
                    <w:top w:val="nil"/>
                    <w:left w:val="nil"/>
                    <w:bottom w:val="nil"/>
                    <w:right w:val="nil"/>
                  </w:tcBorders>
                  <w:shd w:val="clear" w:color="auto" w:fill="auto"/>
                  <w:noWrap/>
                  <w:vAlign w:val="bottom"/>
                  <w:hideMark/>
                </w:tcPr>
                <w:p w14:paraId="4F4CC5AE"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-47.864</w:t>
                  </w:r>
                </w:p>
              </w:tc>
            </w:tr>
            <w:tr w:rsidR="00063205" w:rsidRPr="00063205" w14:paraId="2BD1A438" w14:textId="77777777" w:rsidTr="00063205">
              <w:trPr>
                <w:trHeight w:val="300"/>
              </w:trPr>
              <w:tc>
                <w:tcPr>
                  <w:tcW w:w="2940" w:type="dxa"/>
                  <w:tcBorders>
                    <w:top w:val="nil"/>
                    <w:left w:val="nil"/>
                    <w:bottom w:val="nil"/>
                    <w:right w:val="nil"/>
                  </w:tcBorders>
                  <w:shd w:val="clear" w:color="auto" w:fill="auto"/>
                  <w:noWrap/>
                  <w:vAlign w:val="bottom"/>
                  <w:hideMark/>
                </w:tcPr>
                <w:p w14:paraId="2C465CD1"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 xml:space="preserve">2800 </w:t>
                  </w:r>
                  <w:proofErr w:type="spellStart"/>
                  <w:r w:rsidRPr="00063205">
                    <w:rPr>
                      <w:rFonts w:ascii="Calibri" w:eastAsia="Times New Roman" w:hAnsi="Calibri" w:cs="Calibri"/>
                      <w:color w:val="000000"/>
                      <w:sz w:val="20"/>
                      <w:szCs w:val="20"/>
                      <w:lang w:eastAsia="da-DK"/>
                    </w:rPr>
                    <w:t>Mastersudvalg</w:t>
                  </w:r>
                  <w:proofErr w:type="spellEnd"/>
                </w:p>
              </w:tc>
              <w:tc>
                <w:tcPr>
                  <w:tcW w:w="1040" w:type="dxa"/>
                  <w:tcBorders>
                    <w:top w:val="nil"/>
                    <w:left w:val="nil"/>
                    <w:bottom w:val="nil"/>
                    <w:right w:val="nil"/>
                  </w:tcBorders>
                  <w:shd w:val="clear" w:color="auto" w:fill="auto"/>
                  <w:noWrap/>
                  <w:vAlign w:val="bottom"/>
                  <w:hideMark/>
                </w:tcPr>
                <w:p w14:paraId="22638C9A"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11.000</w:t>
                  </w:r>
                </w:p>
              </w:tc>
              <w:tc>
                <w:tcPr>
                  <w:tcW w:w="1120" w:type="dxa"/>
                  <w:tcBorders>
                    <w:top w:val="nil"/>
                    <w:left w:val="nil"/>
                    <w:bottom w:val="nil"/>
                    <w:right w:val="nil"/>
                  </w:tcBorders>
                  <w:shd w:val="clear" w:color="auto" w:fill="auto"/>
                  <w:noWrap/>
                  <w:vAlign w:val="bottom"/>
                  <w:hideMark/>
                </w:tcPr>
                <w:p w14:paraId="6015BF2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w:t>
                  </w:r>
                </w:p>
              </w:tc>
              <w:tc>
                <w:tcPr>
                  <w:tcW w:w="1040" w:type="dxa"/>
                  <w:tcBorders>
                    <w:top w:val="nil"/>
                    <w:left w:val="nil"/>
                    <w:bottom w:val="nil"/>
                    <w:right w:val="nil"/>
                  </w:tcBorders>
                  <w:shd w:val="clear" w:color="auto" w:fill="auto"/>
                  <w:noWrap/>
                  <w:vAlign w:val="bottom"/>
                  <w:hideMark/>
                </w:tcPr>
                <w:p w14:paraId="3D52C80E"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w:t>
                  </w:r>
                </w:p>
              </w:tc>
            </w:tr>
            <w:tr w:rsidR="00063205" w:rsidRPr="00063205" w14:paraId="67CCD6D0" w14:textId="77777777" w:rsidTr="00063205">
              <w:trPr>
                <w:trHeight w:val="300"/>
              </w:trPr>
              <w:tc>
                <w:tcPr>
                  <w:tcW w:w="2940" w:type="dxa"/>
                  <w:tcBorders>
                    <w:top w:val="nil"/>
                    <w:left w:val="nil"/>
                    <w:bottom w:val="nil"/>
                    <w:right w:val="nil"/>
                  </w:tcBorders>
                  <w:shd w:val="clear" w:color="auto" w:fill="auto"/>
                  <w:noWrap/>
                  <w:vAlign w:val="bottom"/>
                  <w:hideMark/>
                </w:tcPr>
                <w:p w14:paraId="2495B7BC"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3000 Internationalt</w:t>
                  </w:r>
                </w:p>
              </w:tc>
              <w:tc>
                <w:tcPr>
                  <w:tcW w:w="1040" w:type="dxa"/>
                  <w:tcBorders>
                    <w:top w:val="nil"/>
                    <w:left w:val="nil"/>
                    <w:bottom w:val="nil"/>
                    <w:right w:val="nil"/>
                  </w:tcBorders>
                  <w:shd w:val="clear" w:color="auto" w:fill="auto"/>
                  <w:noWrap/>
                  <w:vAlign w:val="bottom"/>
                  <w:hideMark/>
                </w:tcPr>
                <w:p w14:paraId="1EB67467"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77.000</w:t>
                  </w:r>
                </w:p>
              </w:tc>
              <w:tc>
                <w:tcPr>
                  <w:tcW w:w="1120" w:type="dxa"/>
                  <w:tcBorders>
                    <w:top w:val="nil"/>
                    <w:left w:val="nil"/>
                    <w:bottom w:val="nil"/>
                    <w:right w:val="nil"/>
                  </w:tcBorders>
                  <w:shd w:val="clear" w:color="auto" w:fill="auto"/>
                  <w:noWrap/>
                  <w:vAlign w:val="bottom"/>
                  <w:hideMark/>
                </w:tcPr>
                <w:p w14:paraId="589C435F"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32.098</w:t>
                  </w:r>
                </w:p>
              </w:tc>
              <w:tc>
                <w:tcPr>
                  <w:tcW w:w="1040" w:type="dxa"/>
                  <w:tcBorders>
                    <w:top w:val="nil"/>
                    <w:left w:val="nil"/>
                    <w:bottom w:val="nil"/>
                    <w:right w:val="nil"/>
                  </w:tcBorders>
                  <w:shd w:val="clear" w:color="auto" w:fill="auto"/>
                  <w:noWrap/>
                  <w:vAlign w:val="bottom"/>
                  <w:hideMark/>
                </w:tcPr>
                <w:p w14:paraId="7DD176F0"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71.000</w:t>
                  </w:r>
                </w:p>
              </w:tc>
            </w:tr>
            <w:tr w:rsidR="00063205" w:rsidRPr="00063205" w14:paraId="3D83988B" w14:textId="77777777" w:rsidTr="00063205">
              <w:trPr>
                <w:trHeight w:val="300"/>
              </w:trPr>
              <w:tc>
                <w:tcPr>
                  <w:tcW w:w="2940" w:type="dxa"/>
                  <w:tcBorders>
                    <w:top w:val="nil"/>
                    <w:left w:val="nil"/>
                    <w:bottom w:val="nil"/>
                    <w:right w:val="nil"/>
                  </w:tcBorders>
                  <w:shd w:val="clear" w:color="auto" w:fill="auto"/>
                  <w:noWrap/>
                  <w:vAlign w:val="bottom"/>
                  <w:hideMark/>
                </w:tcPr>
                <w:p w14:paraId="3859CCB2"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3200 Dommerudvalg</w:t>
                  </w:r>
                </w:p>
              </w:tc>
              <w:tc>
                <w:tcPr>
                  <w:tcW w:w="1040" w:type="dxa"/>
                  <w:tcBorders>
                    <w:top w:val="nil"/>
                    <w:left w:val="nil"/>
                    <w:bottom w:val="nil"/>
                    <w:right w:val="nil"/>
                  </w:tcBorders>
                  <w:shd w:val="clear" w:color="auto" w:fill="auto"/>
                  <w:noWrap/>
                  <w:vAlign w:val="bottom"/>
                  <w:hideMark/>
                </w:tcPr>
                <w:p w14:paraId="680E880D"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85.000</w:t>
                  </w:r>
                </w:p>
              </w:tc>
              <w:tc>
                <w:tcPr>
                  <w:tcW w:w="1120" w:type="dxa"/>
                  <w:tcBorders>
                    <w:top w:val="nil"/>
                    <w:left w:val="nil"/>
                    <w:bottom w:val="nil"/>
                    <w:right w:val="nil"/>
                  </w:tcBorders>
                  <w:shd w:val="clear" w:color="auto" w:fill="auto"/>
                  <w:noWrap/>
                  <w:vAlign w:val="bottom"/>
                  <w:hideMark/>
                </w:tcPr>
                <w:p w14:paraId="10864E31"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80.767</w:t>
                  </w:r>
                </w:p>
              </w:tc>
              <w:tc>
                <w:tcPr>
                  <w:tcW w:w="1040" w:type="dxa"/>
                  <w:tcBorders>
                    <w:top w:val="nil"/>
                    <w:left w:val="nil"/>
                    <w:bottom w:val="nil"/>
                    <w:right w:val="nil"/>
                  </w:tcBorders>
                  <w:shd w:val="clear" w:color="auto" w:fill="auto"/>
                  <w:noWrap/>
                  <w:vAlign w:val="bottom"/>
                  <w:hideMark/>
                </w:tcPr>
                <w:p w14:paraId="0B725DC2"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80.000</w:t>
                  </w:r>
                </w:p>
              </w:tc>
            </w:tr>
            <w:tr w:rsidR="00063205" w:rsidRPr="00063205" w14:paraId="2C625AD0" w14:textId="77777777" w:rsidTr="00063205">
              <w:trPr>
                <w:trHeight w:val="300"/>
              </w:trPr>
              <w:tc>
                <w:tcPr>
                  <w:tcW w:w="2940" w:type="dxa"/>
                  <w:tcBorders>
                    <w:top w:val="nil"/>
                    <w:left w:val="nil"/>
                    <w:bottom w:val="nil"/>
                    <w:right w:val="nil"/>
                  </w:tcBorders>
                  <w:shd w:val="clear" w:color="auto" w:fill="auto"/>
                  <w:noWrap/>
                  <w:vAlign w:val="bottom"/>
                  <w:hideMark/>
                </w:tcPr>
                <w:p w14:paraId="7C7FE7C1"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4000 Miljøudvalg</w:t>
                  </w:r>
                </w:p>
              </w:tc>
              <w:tc>
                <w:tcPr>
                  <w:tcW w:w="1040" w:type="dxa"/>
                  <w:tcBorders>
                    <w:top w:val="nil"/>
                    <w:left w:val="nil"/>
                    <w:bottom w:val="nil"/>
                    <w:right w:val="nil"/>
                  </w:tcBorders>
                  <w:shd w:val="clear" w:color="auto" w:fill="auto"/>
                  <w:noWrap/>
                  <w:vAlign w:val="bottom"/>
                  <w:hideMark/>
                </w:tcPr>
                <w:p w14:paraId="51EAE07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20.000</w:t>
                  </w:r>
                </w:p>
              </w:tc>
              <w:tc>
                <w:tcPr>
                  <w:tcW w:w="1120" w:type="dxa"/>
                  <w:tcBorders>
                    <w:top w:val="nil"/>
                    <w:left w:val="nil"/>
                    <w:bottom w:val="nil"/>
                    <w:right w:val="nil"/>
                  </w:tcBorders>
                  <w:shd w:val="clear" w:color="auto" w:fill="auto"/>
                  <w:noWrap/>
                  <w:vAlign w:val="bottom"/>
                  <w:hideMark/>
                </w:tcPr>
                <w:p w14:paraId="3AB1C06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1.100</w:t>
                  </w:r>
                </w:p>
              </w:tc>
              <w:tc>
                <w:tcPr>
                  <w:tcW w:w="1040" w:type="dxa"/>
                  <w:tcBorders>
                    <w:top w:val="nil"/>
                    <w:left w:val="nil"/>
                    <w:bottom w:val="nil"/>
                    <w:right w:val="nil"/>
                  </w:tcBorders>
                  <w:shd w:val="clear" w:color="auto" w:fill="auto"/>
                  <w:noWrap/>
                  <w:vAlign w:val="bottom"/>
                  <w:hideMark/>
                </w:tcPr>
                <w:p w14:paraId="502EBF01"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23.500</w:t>
                  </w:r>
                </w:p>
              </w:tc>
            </w:tr>
            <w:tr w:rsidR="00063205" w:rsidRPr="00063205" w14:paraId="29E6B6A0" w14:textId="77777777" w:rsidTr="00063205">
              <w:trPr>
                <w:trHeight w:val="300"/>
              </w:trPr>
              <w:tc>
                <w:tcPr>
                  <w:tcW w:w="2940" w:type="dxa"/>
                  <w:tcBorders>
                    <w:top w:val="nil"/>
                    <w:left w:val="nil"/>
                    <w:bottom w:val="nil"/>
                    <w:right w:val="nil"/>
                  </w:tcBorders>
                  <w:shd w:val="clear" w:color="auto" w:fill="auto"/>
                  <w:noWrap/>
                  <w:vAlign w:val="bottom"/>
                  <w:hideMark/>
                </w:tcPr>
                <w:p w14:paraId="5442A20C"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 xml:space="preserve">4200 </w:t>
                  </w:r>
                  <w:proofErr w:type="spellStart"/>
                  <w:r w:rsidRPr="00063205">
                    <w:rPr>
                      <w:rFonts w:ascii="Calibri" w:eastAsia="Times New Roman" w:hAnsi="Calibri" w:cs="Calibri"/>
                      <w:color w:val="000000"/>
                      <w:sz w:val="20"/>
                      <w:szCs w:val="20"/>
                      <w:lang w:eastAsia="da-DK"/>
                    </w:rPr>
                    <w:t>Samarb</w:t>
                  </w:r>
                  <w:proofErr w:type="spellEnd"/>
                  <w:r w:rsidRPr="00063205">
                    <w:rPr>
                      <w:rFonts w:ascii="Calibri" w:eastAsia="Times New Roman" w:hAnsi="Calibri" w:cs="Calibri"/>
                      <w:color w:val="000000"/>
                      <w:sz w:val="20"/>
                      <w:szCs w:val="20"/>
                      <w:lang w:eastAsia="da-DK"/>
                    </w:rPr>
                    <w:t>. DFfR-DKF-SEJL</w:t>
                  </w:r>
                </w:p>
              </w:tc>
              <w:tc>
                <w:tcPr>
                  <w:tcW w:w="1040" w:type="dxa"/>
                  <w:tcBorders>
                    <w:top w:val="nil"/>
                    <w:left w:val="nil"/>
                    <w:bottom w:val="nil"/>
                    <w:right w:val="nil"/>
                  </w:tcBorders>
                  <w:shd w:val="clear" w:color="auto" w:fill="auto"/>
                  <w:noWrap/>
                  <w:vAlign w:val="bottom"/>
                  <w:hideMark/>
                </w:tcPr>
                <w:p w14:paraId="1B4F80F3"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50.000</w:t>
                  </w:r>
                </w:p>
              </w:tc>
              <w:tc>
                <w:tcPr>
                  <w:tcW w:w="1120" w:type="dxa"/>
                  <w:tcBorders>
                    <w:top w:val="nil"/>
                    <w:left w:val="nil"/>
                    <w:bottom w:val="nil"/>
                    <w:right w:val="nil"/>
                  </w:tcBorders>
                  <w:shd w:val="clear" w:color="auto" w:fill="auto"/>
                  <w:noWrap/>
                  <w:vAlign w:val="bottom"/>
                  <w:hideMark/>
                </w:tcPr>
                <w:p w14:paraId="5412B4E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14.000</w:t>
                  </w:r>
                </w:p>
              </w:tc>
              <w:tc>
                <w:tcPr>
                  <w:tcW w:w="1040" w:type="dxa"/>
                  <w:tcBorders>
                    <w:top w:val="nil"/>
                    <w:left w:val="nil"/>
                    <w:bottom w:val="nil"/>
                    <w:right w:val="nil"/>
                  </w:tcBorders>
                  <w:shd w:val="clear" w:color="auto" w:fill="auto"/>
                  <w:noWrap/>
                  <w:vAlign w:val="bottom"/>
                  <w:hideMark/>
                </w:tcPr>
                <w:p w14:paraId="6CB2FED2"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50.000</w:t>
                  </w:r>
                </w:p>
              </w:tc>
            </w:tr>
            <w:tr w:rsidR="00063205" w:rsidRPr="00063205" w14:paraId="6ED5F515" w14:textId="77777777" w:rsidTr="00063205">
              <w:trPr>
                <w:trHeight w:val="300"/>
              </w:trPr>
              <w:tc>
                <w:tcPr>
                  <w:tcW w:w="2940" w:type="dxa"/>
                  <w:tcBorders>
                    <w:top w:val="nil"/>
                    <w:left w:val="nil"/>
                    <w:bottom w:val="nil"/>
                    <w:right w:val="nil"/>
                  </w:tcBorders>
                  <w:shd w:val="clear" w:color="auto" w:fill="auto"/>
                  <w:noWrap/>
                  <w:vAlign w:val="bottom"/>
                  <w:hideMark/>
                </w:tcPr>
                <w:p w14:paraId="12F8E72D"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4400 Sikkerhedsudvalg</w:t>
                  </w:r>
                </w:p>
              </w:tc>
              <w:tc>
                <w:tcPr>
                  <w:tcW w:w="1040" w:type="dxa"/>
                  <w:tcBorders>
                    <w:top w:val="nil"/>
                    <w:left w:val="nil"/>
                    <w:bottom w:val="nil"/>
                    <w:right w:val="nil"/>
                  </w:tcBorders>
                  <w:shd w:val="clear" w:color="auto" w:fill="auto"/>
                  <w:noWrap/>
                  <w:vAlign w:val="bottom"/>
                  <w:hideMark/>
                </w:tcPr>
                <w:p w14:paraId="71C97506"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13.300</w:t>
                  </w:r>
                </w:p>
              </w:tc>
              <w:tc>
                <w:tcPr>
                  <w:tcW w:w="1120" w:type="dxa"/>
                  <w:tcBorders>
                    <w:top w:val="nil"/>
                    <w:left w:val="nil"/>
                    <w:bottom w:val="nil"/>
                    <w:right w:val="nil"/>
                  </w:tcBorders>
                  <w:shd w:val="clear" w:color="auto" w:fill="auto"/>
                  <w:noWrap/>
                  <w:vAlign w:val="bottom"/>
                  <w:hideMark/>
                </w:tcPr>
                <w:p w14:paraId="589B528D"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6.758</w:t>
                  </w:r>
                </w:p>
              </w:tc>
              <w:tc>
                <w:tcPr>
                  <w:tcW w:w="1040" w:type="dxa"/>
                  <w:tcBorders>
                    <w:top w:val="nil"/>
                    <w:left w:val="nil"/>
                    <w:bottom w:val="nil"/>
                    <w:right w:val="nil"/>
                  </w:tcBorders>
                  <w:shd w:val="clear" w:color="auto" w:fill="auto"/>
                  <w:noWrap/>
                  <w:vAlign w:val="bottom"/>
                  <w:hideMark/>
                </w:tcPr>
                <w:p w14:paraId="59BAD04D"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12.600</w:t>
                  </w:r>
                </w:p>
              </w:tc>
            </w:tr>
            <w:tr w:rsidR="00063205" w:rsidRPr="00063205" w14:paraId="71F22E2D" w14:textId="77777777" w:rsidTr="00063205">
              <w:trPr>
                <w:trHeight w:val="300"/>
              </w:trPr>
              <w:tc>
                <w:tcPr>
                  <w:tcW w:w="2940" w:type="dxa"/>
                  <w:tcBorders>
                    <w:top w:val="nil"/>
                    <w:left w:val="nil"/>
                    <w:bottom w:val="nil"/>
                    <w:right w:val="nil"/>
                  </w:tcBorders>
                  <w:shd w:val="clear" w:color="auto" w:fill="auto"/>
                  <w:noWrap/>
                  <w:vAlign w:val="bottom"/>
                  <w:hideMark/>
                </w:tcPr>
                <w:p w14:paraId="2128220A"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 xml:space="preserve">4600 </w:t>
                  </w:r>
                  <w:proofErr w:type="spellStart"/>
                  <w:r w:rsidRPr="00063205">
                    <w:rPr>
                      <w:rFonts w:ascii="Calibri" w:eastAsia="Times New Roman" w:hAnsi="Calibri" w:cs="Calibri"/>
                      <w:color w:val="000000"/>
                      <w:sz w:val="20"/>
                      <w:szCs w:val="20"/>
                      <w:lang w:eastAsia="da-DK"/>
                    </w:rPr>
                    <w:t>Para</w:t>
                  </w:r>
                  <w:proofErr w:type="spellEnd"/>
                  <w:r w:rsidRPr="00063205">
                    <w:rPr>
                      <w:rFonts w:ascii="Calibri" w:eastAsia="Times New Roman" w:hAnsi="Calibri" w:cs="Calibri"/>
                      <w:color w:val="000000"/>
                      <w:sz w:val="20"/>
                      <w:szCs w:val="20"/>
                      <w:lang w:eastAsia="da-DK"/>
                    </w:rPr>
                    <w:t xml:space="preserve"> Udviklingsudvalg</w:t>
                  </w:r>
                </w:p>
              </w:tc>
              <w:tc>
                <w:tcPr>
                  <w:tcW w:w="1040" w:type="dxa"/>
                  <w:tcBorders>
                    <w:top w:val="nil"/>
                    <w:left w:val="nil"/>
                    <w:bottom w:val="nil"/>
                    <w:right w:val="nil"/>
                  </w:tcBorders>
                  <w:shd w:val="clear" w:color="auto" w:fill="auto"/>
                  <w:noWrap/>
                  <w:vAlign w:val="bottom"/>
                  <w:hideMark/>
                </w:tcPr>
                <w:p w14:paraId="1BAE9368"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10.000</w:t>
                  </w:r>
                </w:p>
              </w:tc>
              <w:tc>
                <w:tcPr>
                  <w:tcW w:w="1120" w:type="dxa"/>
                  <w:tcBorders>
                    <w:top w:val="nil"/>
                    <w:left w:val="nil"/>
                    <w:bottom w:val="nil"/>
                    <w:right w:val="nil"/>
                  </w:tcBorders>
                  <w:shd w:val="clear" w:color="auto" w:fill="auto"/>
                  <w:noWrap/>
                  <w:vAlign w:val="bottom"/>
                  <w:hideMark/>
                </w:tcPr>
                <w:p w14:paraId="1359B1FC"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w:t>
                  </w:r>
                </w:p>
              </w:tc>
              <w:tc>
                <w:tcPr>
                  <w:tcW w:w="1040" w:type="dxa"/>
                  <w:tcBorders>
                    <w:top w:val="nil"/>
                    <w:left w:val="nil"/>
                    <w:bottom w:val="nil"/>
                    <w:right w:val="nil"/>
                  </w:tcBorders>
                  <w:shd w:val="clear" w:color="auto" w:fill="auto"/>
                  <w:noWrap/>
                  <w:vAlign w:val="bottom"/>
                  <w:hideMark/>
                </w:tcPr>
                <w:p w14:paraId="730DC2AC"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w:t>
                  </w:r>
                </w:p>
              </w:tc>
            </w:tr>
            <w:tr w:rsidR="00063205" w:rsidRPr="00063205" w14:paraId="00AE2405" w14:textId="77777777" w:rsidTr="00063205">
              <w:trPr>
                <w:trHeight w:val="300"/>
              </w:trPr>
              <w:tc>
                <w:tcPr>
                  <w:tcW w:w="2940" w:type="dxa"/>
                  <w:tcBorders>
                    <w:top w:val="nil"/>
                    <w:left w:val="nil"/>
                    <w:bottom w:val="nil"/>
                    <w:right w:val="nil"/>
                  </w:tcBorders>
                  <w:shd w:val="clear" w:color="auto" w:fill="auto"/>
                  <w:noWrap/>
                  <w:vAlign w:val="bottom"/>
                  <w:hideMark/>
                </w:tcPr>
                <w:p w14:paraId="72E2718D"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4800 Regattaudvalg</w:t>
                  </w:r>
                </w:p>
              </w:tc>
              <w:tc>
                <w:tcPr>
                  <w:tcW w:w="1040" w:type="dxa"/>
                  <w:tcBorders>
                    <w:top w:val="nil"/>
                    <w:left w:val="nil"/>
                    <w:bottom w:val="nil"/>
                    <w:right w:val="nil"/>
                  </w:tcBorders>
                  <w:shd w:val="clear" w:color="auto" w:fill="auto"/>
                  <w:noWrap/>
                  <w:vAlign w:val="bottom"/>
                  <w:hideMark/>
                </w:tcPr>
                <w:p w14:paraId="742B1C24"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8.000</w:t>
                  </w:r>
                </w:p>
              </w:tc>
              <w:tc>
                <w:tcPr>
                  <w:tcW w:w="1120" w:type="dxa"/>
                  <w:tcBorders>
                    <w:top w:val="nil"/>
                    <w:left w:val="nil"/>
                    <w:bottom w:val="nil"/>
                    <w:right w:val="nil"/>
                  </w:tcBorders>
                  <w:shd w:val="clear" w:color="auto" w:fill="auto"/>
                  <w:noWrap/>
                  <w:vAlign w:val="bottom"/>
                  <w:hideMark/>
                </w:tcPr>
                <w:p w14:paraId="34E37CE7"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w:t>
                  </w:r>
                </w:p>
              </w:tc>
              <w:tc>
                <w:tcPr>
                  <w:tcW w:w="1040" w:type="dxa"/>
                  <w:tcBorders>
                    <w:top w:val="nil"/>
                    <w:left w:val="nil"/>
                    <w:bottom w:val="nil"/>
                    <w:right w:val="nil"/>
                  </w:tcBorders>
                  <w:shd w:val="clear" w:color="auto" w:fill="auto"/>
                  <w:noWrap/>
                  <w:vAlign w:val="bottom"/>
                  <w:hideMark/>
                </w:tcPr>
                <w:p w14:paraId="163B6C1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0</w:t>
                  </w:r>
                </w:p>
              </w:tc>
            </w:tr>
            <w:tr w:rsidR="00063205" w:rsidRPr="00063205" w14:paraId="70174388" w14:textId="77777777" w:rsidTr="00063205">
              <w:trPr>
                <w:trHeight w:val="300"/>
              </w:trPr>
              <w:tc>
                <w:tcPr>
                  <w:tcW w:w="2940" w:type="dxa"/>
                  <w:tcBorders>
                    <w:top w:val="nil"/>
                    <w:left w:val="nil"/>
                    <w:bottom w:val="nil"/>
                    <w:right w:val="nil"/>
                  </w:tcBorders>
                  <w:shd w:val="clear" w:color="auto" w:fill="auto"/>
                  <w:noWrap/>
                  <w:vAlign w:val="bottom"/>
                  <w:hideMark/>
                </w:tcPr>
                <w:p w14:paraId="33A884BF"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5000 Uddannelsesudvalg</w:t>
                  </w:r>
                </w:p>
              </w:tc>
              <w:tc>
                <w:tcPr>
                  <w:tcW w:w="1040" w:type="dxa"/>
                  <w:tcBorders>
                    <w:top w:val="nil"/>
                    <w:left w:val="nil"/>
                    <w:bottom w:val="nil"/>
                    <w:right w:val="nil"/>
                  </w:tcBorders>
                  <w:shd w:val="clear" w:color="auto" w:fill="auto"/>
                  <w:noWrap/>
                  <w:vAlign w:val="bottom"/>
                  <w:hideMark/>
                </w:tcPr>
                <w:p w14:paraId="62F95E50"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100.000</w:t>
                  </w:r>
                </w:p>
              </w:tc>
              <w:tc>
                <w:tcPr>
                  <w:tcW w:w="1120" w:type="dxa"/>
                  <w:tcBorders>
                    <w:top w:val="nil"/>
                    <w:left w:val="nil"/>
                    <w:bottom w:val="nil"/>
                    <w:right w:val="nil"/>
                  </w:tcBorders>
                  <w:shd w:val="clear" w:color="auto" w:fill="auto"/>
                  <w:noWrap/>
                  <w:vAlign w:val="bottom"/>
                  <w:hideMark/>
                </w:tcPr>
                <w:p w14:paraId="13A420FC"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94.681</w:t>
                  </w:r>
                </w:p>
              </w:tc>
              <w:tc>
                <w:tcPr>
                  <w:tcW w:w="1040" w:type="dxa"/>
                  <w:tcBorders>
                    <w:top w:val="nil"/>
                    <w:left w:val="nil"/>
                    <w:bottom w:val="nil"/>
                    <w:right w:val="nil"/>
                  </w:tcBorders>
                  <w:shd w:val="clear" w:color="auto" w:fill="auto"/>
                  <w:noWrap/>
                  <w:vAlign w:val="bottom"/>
                  <w:hideMark/>
                </w:tcPr>
                <w:p w14:paraId="1A920D5C"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-10.985</w:t>
                  </w:r>
                </w:p>
              </w:tc>
            </w:tr>
            <w:tr w:rsidR="00063205" w:rsidRPr="00063205" w14:paraId="2F7553E8" w14:textId="77777777" w:rsidTr="00063205">
              <w:trPr>
                <w:trHeight w:val="300"/>
              </w:trPr>
              <w:tc>
                <w:tcPr>
                  <w:tcW w:w="2940" w:type="dxa"/>
                  <w:tcBorders>
                    <w:top w:val="nil"/>
                    <w:left w:val="nil"/>
                    <w:bottom w:val="nil"/>
                    <w:right w:val="nil"/>
                  </w:tcBorders>
                  <w:shd w:val="clear" w:color="auto" w:fill="auto"/>
                  <w:noWrap/>
                  <w:vAlign w:val="bottom"/>
                  <w:hideMark/>
                </w:tcPr>
                <w:p w14:paraId="4786B2B0"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6000 HB</w:t>
                  </w:r>
                </w:p>
              </w:tc>
              <w:tc>
                <w:tcPr>
                  <w:tcW w:w="1040" w:type="dxa"/>
                  <w:tcBorders>
                    <w:top w:val="nil"/>
                    <w:left w:val="nil"/>
                    <w:bottom w:val="nil"/>
                    <w:right w:val="nil"/>
                  </w:tcBorders>
                  <w:shd w:val="clear" w:color="auto" w:fill="auto"/>
                  <w:noWrap/>
                  <w:vAlign w:val="bottom"/>
                  <w:hideMark/>
                </w:tcPr>
                <w:p w14:paraId="1581F490"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65.000</w:t>
                  </w:r>
                </w:p>
              </w:tc>
              <w:tc>
                <w:tcPr>
                  <w:tcW w:w="1120" w:type="dxa"/>
                  <w:tcBorders>
                    <w:top w:val="nil"/>
                    <w:left w:val="nil"/>
                    <w:bottom w:val="nil"/>
                    <w:right w:val="nil"/>
                  </w:tcBorders>
                  <w:shd w:val="clear" w:color="auto" w:fill="auto"/>
                  <w:noWrap/>
                  <w:vAlign w:val="bottom"/>
                  <w:hideMark/>
                </w:tcPr>
                <w:p w14:paraId="358FFDFF"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26.556</w:t>
                  </w:r>
                </w:p>
              </w:tc>
              <w:tc>
                <w:tcPr>
                  <w:tcW w:w="1040" w:type="dxa"/>
                  <w:tcBorders>
                    <w:top w:val="nil"/>
                    <w:left w:val="nil"/>
                    <w:bottom w:val="nil"/>
                    <w:right w:val="nil"/>
                  </w:tcBorders>
                  <w:shd w:val="clear" w:color="auto" w:fill="auto"/>
                  <w:noWrap/>
                  <w:vAlign w:val="bottom"/>
                  <w:hideMark/>
                </w:tcPr>
                <w:p w14:paraId="700FF6A0"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80.000</w:t>
                  </w:r>
                </w:p>
              </w:tc>
            </w:tr>
            <w:tr w:rsidR="00063205" w:rsidRPr="00063205" w14:paraId="2762FF4B" w14:textId="77777777" w:rsidTr="00063205">
              <w:trPr>
                <w:trHeight w:val="300"/>
              </w:trPr>
              <w:tc>
                <w:tcPr>
                  <w:tcW w:w="2940" w:type="dxa"/>
                  <w:tcBorders>
                    <w:top w:val="nil"/>
                    <w:left w:val="nil"/>
                    <w:bottom w:val="nil"/>
                    <w:right w:val="nil"/>
                  </w:tcBorders>
                  <w:shd w:val="clear" w:color="auto" w:fill="auto"/>
                  <w:noWrap/>
                  <w:vAlign w:val="bottom"/>
                  <w:hideMark/>
                </w:tcPr>
                <w:p w14:paraId="4320C7D1"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6200 Strategiske udvalg/Nye udvalg</w:t>
                  </w:r>
                </w:p>
              </w:tc>
              <w:tc>
                <w:tcPr>
                  <w:tcW w:w="1040" w:type="dxa"/>
                  <w:tcBorders>
                    <w:top w:val="nil"/>
                    <w:left w:val="nil"/>
                    <w:bottom w:val="nil"/>
                    <w:right w:val="nil"/>
                  </w:tcBorders>
                  <w:shd w:val="clear" w:color="auto" w:fill="auto"/>
                  <w:noWrap/>
                  <w:vAlign w:val="bottom"/>
                  <w:hideMark/>
                </w:tcPr>
                <w:p w14:paraId="5B9E8347"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50.000</w:t>
                  </w:r>
                </w:p>
              </w:tc>
              <w:tc>
                <w:tcPr>
                  <w:tcW w:w="1120" w:type="dxa"/>
                  <w:tcBorders>
                    <w:top w:val="nil"/>
                    <w:left w:val="nil"/>
                    <w:bottom w:val="nil"/>
                    <w:right w:val="nil"/>
                  </w:tcBorders>
                  <w:shd w:val="clear" w:color="auto" w:fill="auto"/>
                  <w:noWrap/>
                  <w:vAlign w:val="bottom"/>
                  <w:hideMark/>
                </w:tcPr>
                <w:p w14:paraId="6B1F1946"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43.055</w:t>
                  </w:r>
                </w:p>
              </w:tc>
              <w:tc>
                <w:tcPr>
                  <w:tcW w:w="1040" w:type="dxa"/>
                  <w:tcBorders>
                    <w:top w:val="nil"/>
                    <w:left w:val="nil"/>
                    <w:bottom w:val="nil"/>
                    <w:right w:val="nil"/>
                  </w:tcBorders>
                  <w:shd w:val="clear" w:color="auto" w:fill="auto"/>
                  <w:noWrap/>
                  <w:vAlign w:val="bottom"/>
                  <w:hideMark/>
                </w:tcPr>
                <w:p w14:paraId="23199482"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100.000</w:t>
                  </w:r>
                </w:p>
              </w:tc>
            </w:tr>
            <w:tr w:rsidR="00063205" w:rsidRPr="00063205" w14:paraId="2BA6BDEE" w14:textId="77777777" w:rsidTr="00063205">
              <w:trPr>
                <w:trHeight w:val="300"/>
              </w:trPr>
              <w:tc>
                <w:tcPr>
                  <w:tcW w:w="2940" w:type="dxa"/>
                  <w:tcBorders>
                    <w:top w:val="nil"/>
                    <w:left w:val="nil"/>
                    <w:bottom w:val="nil"/>
                    <w:right w:val="nil"/>
                  </w:tcBorders>
                  <w:shd w:val="clear" w:color="auto" w:fill="auto"/>
                  <w:noWrap/>
                  <w:vAlign w:val="bottom"/>
                  <w:hideMark/>
                </w:tcPr>
                <w:p w14:paraId="1BE89F57"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6400 DFfR</w:t>
                  </w:r>
                </w:p>
              </w:tc>
              <w:tc>
                <w:tcPr>
                  <w:tcW w:w="1040" w:type="dxa"/>
                  <w:tcBorders>
                    <w:top w:val="nil"/>
                    <w:left w:val="nil"/>
                    <w:bottom w:val="nil"/>
                    <w:right w:val="nil"/>
                  </w:tcBorders>
                  <w:shd w:val="clear" w:color="auto" w:fill="auto"/>
                  <w:noWrap/>
                  <w:vAlign w:val="bottom"/>
                  <w:hideMark/>
                </w:tcPr>
                <w:p w14:paraId="46357DD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367.000</w:t>
                  </w:r>
                </w:p>
              </w:tc>
              <w:tc>
                <w:tcPr>
                  <w:tcW w:w="1120" w:type="dxa"/>
                  <w:tcBorders>
                    <w:top w:val="nil"/>
                    <w:left w:val="nil"/>
                    <w:bottom w:val="nil"/>
                    <w:right w:val="nil"/>
                  </w:tcBorders>
                  <w:shd w:val="clear" w:color="auto" w:fill="auto"/>
                  <w:noWrap/>
                  <w:vAlign w:val="bottom"/>
                  <w:hideMark/>
                </w:tcPr>
                <w:p w14:paraId="0D293B2F"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389.673</w:t>
                  </w:r>
                </w:p>
              </w:tc>
              <w:tc>
                <w:tcPr>
                  <w:tcW w:w="1040" w:type="dxa"/>
                  <w:tcBorders>
                    <w:top w:val="nil"/>
                    <w:left w:val="nil"/>
                    <w:bottom w:val="nil"/>
                    <w:right w:val="nil"/>
                  </w:tcBorders>
                  <w:shd w:val="clear" w:color="auto" w:fill="auto"/>
                  <w:noWrap/>
                  <w:vAlign w:val="bottom"/>
                  <w:hideMark/>
                </w:tcPr>
                <w:p w14:paraId="01D035A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391.934</w:t>
                  </w:r>
                </w:p>
              </w:tc>
            </w:tr>
            <w:tr w:rsidR="00063205" w:rsidRPr="00063205" w14:paraId="65B049F2" w14:textId="77777777" w:rsidTr="00063205">
              <w:trPr>
                <w:trHeight w:val="300"/>
              </w:trPr>
              <w:tc>
                <w:tcPr>
                  <w:tcW w:w="2940" w:type="dxa"/>
                  <w:tcBorders>
                    <w:top w:val="nil"/>
                    <w:left w:val="nil"/>
                    <w:bottom w:val="nil"/>
                    <w:right w:val="nil"/>
                  </w:tcBorders>
                  <w:shd w:val="clear" w:color="auto" w:fill="auto"/>
                  <w:noWrap/>
                  <w:vAlign w:val="bottom"/>
                  <w:hideMark/>
                </w:tcPr>
                <w:p w14:paraId="36D115C7"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6600 Udvikling</w:t>
                  </w:r>
                </w:p>
              </w:tc>
              <w:tc>
                <w:tcPr>
                  <w:tcW w:w="1040" w:type="dxa"/>
                  <w:tcBorders>
                    <w:top w:val="nil"/>
                    <w:left w:val="nil"/>
                    <w:bottom w:val="nil"/>
                    <w:right w:val="nil"/>
                  </w:tcBorders>
                  <w:shd w:val="clear" w:color="auto" w:fill="auto"/>
                  <w:noWrap/>
                  <w:vAlign w:val="bottom"/>
                  <w:hideMark/>
                </w:tcPr>
                <w:p w14:paraId="0E3D3442"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50.000</w:t>
                  </w:r>
                </w:p>
              </w:tc>
              <w:tc>
                <w:tcPr>
                  <w:tcW w:w="1120" w:type="dxa"/>
                  <w:tcBorders>
                    <w:top w:val="nil"/>
                    <w:left w:val="nil"/>
                    <w:bottom w:val="nil"/>
                    <w:right w:val="nil"/>
                  </w:tcBorders>
                  <w:shd w:val="clear" w:color="auto" w:fill="auto"/>
                  <w:noWrap/>
                  <w:vAlign w:val="bottom"/>
                  <w:hideMark/>
                </w:tcPr>
                <w:p w14:paraId="5D0A8DF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49.872</w:t>
                  </w:r>
                </w:p>
              </w:tc>
              <w:tc>
                <w:tcPr>
                  <w:tcW w:w="1040" w:type="dxa"/>
                  <w:tcBorders>
                    <w:top w:val="nil"/>
                    <w:left w:val="nil"/>
                    <w:bottom w:val="nil"/>
                    <w:right w:val="nil"/>
                  </w:tcBorders>
                  <w:shd w:val="clear" w:color="auto" w:fill="auto"/>
                  <w:noWrap/>
                  <w:vAlign w:val="bottom"/>
                  <w:hideMark/>
                </w:tcPr>
                <w:p w14:paraId="78F4E2DE"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50.000</w:t>
                  </w:r>
                </w:p>
              </w:tc>
            </w:tr>
            <w:tr w:rsidR="00063205" w:rsidRPr="00063205" w14:paraId="7204F1ED" w14:textId="77777777" w:rsidTr="00063205">
              <w:trPr>
                <w:trHeight w:val="300"/>
              </w:trPr>
              <w:tc>
                <w:tcPr>
                  <w:tcW w:w="2940" w:type="dxa"/>
                  <w:tcBorders>
                    <w:top w:val="nil"/>
                    <w:left w:val="nil"/>
                    <w:bottom w:val="nil"/>
                    <w:right w:val="nil"/>
                  </w:tcBorders>
                  <w:shd w:val="clear" w:color="auto" w:fill="auto"/>
                  <w:noWrap/>
                  <w:vAlign w:val="bottom"/>
                  <w:hideMark/>
                </w:tcPr>
                <w:p w14:paraId="3711A6F3"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7000 Sekretariat</w:t>
                  </w:r>
                </w:p>
              </w:tc>
              <w:tc>
                <w:tcPr>
                  <w:tcW w:w="1040" w:type="dxa"/>
                  <w:tcBorders>
                    <w:top w:val="nil"/>
                    <w:left w:val="nil"/>
                    <w:bottom w:val="nil"/>
                    <w:right w:val="nil"/>
                  </w:tcBorders>
                  <w:shd w:val="clear" w:color="auto" w:fill="auto"/>
                  <w:noWrap/>
                  <w:vAlign w:val="bottom"/>
                  <w:hideMark/>
                </w:tcPr>
                <w:p w14:paraId="3B3E908B"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3.374.601</w:t>
                  </w:r>
                </w:p>
              </w:tc>
              <w:tc>
                <w:tcPr>
                  <w:tcW w:w="1120" w:type="dxa"/>
                  <w:tcBorders>
                    <w:top w:val="nil"/>
                    <w:left w:val="nil"/>
                    <w:bottom w:val="nil"/>
                    <w:right w:val="nil"/>
                  </w:tcBorders>
                  <w:shd w:val="clear" w:color="auto" w:fill="auto"/>
                  <w:noWrap/>
                  <w:vAlign w:val="bottom"/>
                  <w:hideMark/>
                </w:tcPr>
                <w:p w14:paraId="6A3BFD49"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3.371.330</w:t>
                  </w:r>
                </w:p>
              </w:tc>
              <w:tc>
                <w:tcPr>
                  <w:tcW w:w="1040" w:type="dxa"/>
                  <w:tcBorders>
                    <w:top w:val="nil"/>
                    <w:left w:val="nil"/>
                    <w:bottom w:val="nil"/>
                    <w:right w:val="nil"/>
                  </w:tcBorders>
                  <w:shd w:val="clear" w:color="auto" w:fill="auto"/>
                  <w:noWrap/>
                  <w:vAlign w:val="bottom"/>
                  <w:hideMark/>
                </w:tcPr>
                <w:p w14:paraId="1A70BCBA"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3.070.248</w:t>
                  </w:r>
                </w:p>
              </w:tc>
            </w:tr>
            <w:tr w:rsidR="00063205" w:rsidRPr="00063205" w14:paraId="7115BFF1" w14:textId="77777777" w:rsidTr="00063205">
              <w:trPr>
                <w:trHeight w:val="300"/>
              </w:trPr>
              <w:tc>
                <w:tcPr>
                  <w:tcW w:w="2940" w:type="dxa"/>
                  <w:tcBorders>
                    <w:top w:val="nil"/>
                    <w:left w:val="nil"/>
                    <w:bottom w:val="nil"/>
                    <w:right w:val="nil"/>
                  </w:tcBorders>
                  <w:shd w:val="clear" w:color="auto" w:fill="auto"/>
                  <w:noWrap/>
                  <w:vAlign w:val="bottom"/>
                  <w:hideMark/>
                </w:tcPr>
                <w:p w14:paraId="42C20071"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Udgifter i alt</w:t>
                  </w:r>
                </w:p>
              </w:tc>
              <w:tc>
                <w:tcPr>
                  <w:tcW w:w="1040" w:type="dxa"/>
                  <w:tcBorders>
                    <w:top w:val="nil"/>
                    <w:left w:val="nil"/>
                    <w:bottom w:val="nil"/>
                    <w:right w:val="nil"/>
                  </w:tcBorders>
                  <w:shd w:val="clear" w:color="auto" w:fill="auto"/>
                  <w:noWrap/>
                  <w:vAlign w:val="bottom"/>
                  <w:hideMark/>
                </w:tcPr>
                <w:p w14:paraId="2797C5E5"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5.618.135</w:t>
                  </w:r>
                </w:p>
              </w:tc>
              <w:tc>
                <w:tcPr>
                  <w:tcW w:w="1120" w:type="dxa"/>
                  <w:tcBorders>
                    <w:top w:val="nil"/>
                    <w:left w:val="nil"/>
                    <w:bottom w:val="nil"/>
                    <w:right w:val="nil"/>
                  </w:tcBorders>
                  <w:shd w:val="clear" w:color="auto" w:fill="auto"/>
                  <w:noWrap/>
                  <w:vAlign w:val="bottom"/>
                  <w:hideMark/>
                </w:tcPr>
                <w:p w14:paraId="048FA9AD"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5.275.511</w:t>
                  </w:r>
                </w:p>
              </w:tc>
              <w:tc>
                <w:tcPr>
                  <w:tcW w:w="1040" w:type="dxa"/>
                  <w:tcBorders>
                    <w:top w:val="nil"/>
                    <w:left w:val="nil"/>
                    <w:bottom w:val="nil"/>
                    <w:right w:val="nil"/>
                  </w:tcBorders>
                  <w:shd w:val="clear" w:color="auto" w:fill="auto"/>
                  <w:noWrap/>
                  <w:vAlign w:val="bottom"/>
                  <w:hideMark/>
                </w:tcPr>
                <w:p w14:paraId="166D1044"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5.305.588</w:t>
                  </w:r>
                </w:p>
              </w:tc>
            </w:tr>
            <w:tr w:rsidR="00063205" w:rsidRPr="00063205" w14:paraId="0E0CE41C" w14:textId="77777777" w:rsidTr="00063205">
              <w:trPr>
                <w:trHeight w:val="300"/>
              </w:trPr>
              <w:tc>
                <w:tcPr>
                  <w:tcW w:w="2940" w:type="dxa"/>
                  <w:tcBorders>
                    <w:top w:val="nil"/>
                    <w:left w:val="nil"/>
                    <w:bottom w:val="nil"/>
                    <w:right w:val="nil"/>
                  </w:tcBorders>
                  <w:shd w:val="clear" w:color="auto" w:fill="auto"/>
                  <w:noWrap/>
                  <w:vAlign w:val="bottom"/>
                  <w:hideMark/>
                </w:tcPr>
                <w:p w14:paraId="6A716614"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p>
              </w:tc>
              <w:tc>
                <w:tcPr>
                  <w:tcW w:w="1040" w:type="dxa"/>
                  <w:tcBorders>
                    <w:top w:val="nil"/>
                    <w:left w:val="nil"/>
                    <w:bottom w:val="nil"/>
                    <w:right w:val="nil"/>
                  </w:tcBorders>
                  <w:shd w:val="clear" w:color="auto" w:fill="auto"/>
                  <w:noWrap/>
                  <w:vAlign w:val="bottom"/>
                  <w:hideMark/>
                </w:tcPr>
                <w:p w14:paraId="1B65EBE7" w14:textId="77777777" w:rsidR="00063205" w:rsidRPr="00063205" w:rsidRDefault="00063205" w:rsidP="00063205">
                  <w:pPr>
                    <w:spacing w:after="0" w:line="240" w:lineRule="auto"/>
                    <w:rPr>
                      <w:rFonts w:ascii="Times New Roman" w:eastAsia="Times New Roman" w:hAnsi="Times New Roman" w:cs="Times New Roman"/>
                      <w:sz w:val="20"/>
                      <w:szCs w:val="20"/>
                      <w:lang w:eastAsia="da-DK"/>
                    </w:rPr>
                  </w:pPr>
                </w:p>
              </w:tc>
              <w:tc>
                <w:tcPr>
                  <w:tcW w:w="1120" w:type="dxa"/>
                  <w:tcBorders>
                    <w:top w:val="nil"/>
                    <w:left w:val="nil"/>
                    <w:bottom w:val="nil"/>
                    <w:right w:val="nil"/>
                  </w:tcBorders>
                  <w:shd w:val="clear" w:color="auto" w:fill="auto"/>
                  <w:noWrap/>
                  <w:vAlign w:val="bottom"/>
                  <w:hideMark/>
                </w:tcPr>
                <w:p w14:paraId="3017C034" w14:textId="77777777" w:rsidR="00063205" w:rsidRPr="00063205" w:rsidRDefault="00063205" w:rsidP="00063205">
                  <w:pPr>
                    <w:spacing w:after="0" w:line="240" w:lineRule="auto"/>
                    <w:rPr>
                      <w:rFonts w:ascii="Times New Roman" w:eastAsia="Times New Roman" w:hAnsi="Times New Roman" w:cs="Times New Roman"/>
                      <w:sz w:val="20"/>
                      <w:szCs w:val="20"/>
                      <w:lang w:eastAsia="da-DK"/>
                    </w:rPr>
                  </w:pPr>
                </w:p>
              </w:tc>
              <w:tc>
                <w:tcPr>
                  <w:tcW w:w="1040" w:type="dxa"/>
                  <w:tcBorders>
                    <w:top w:val="nil"/>
                    <w:left w:val="nil"/>
                    <w:bottom w:val="nil"/>
                    <w:right w:val="nil"/>
                  </w:tcBorders>
                  <w:shd w:val="clear" w:color="auto" w:fill="auto"/>
                  <w:noWrap/>
                  <w:vAlign w:val="bottom"/>
                  <w:hideMark/>
                </w:tcPr>
                <w:p w14:paraId="1A356914" w14:textId="77777777" w:rsidR="00063205" w:rsidRPr="00063205" w:rsidRDefault="00063205" w:rsidP="00063205">
                  <w:pPr>
                    <w:spacing w:after="0" w:line="240" w:lineRule="auto"/>
                    <w:rPr>
                      <w:rFonts w:ascii="Times New Roman" w:eastAsia="Times New Roman" w:hAnsi="Times New Roman" w:cs="Times New Roman"/>
                      <w:sz w:val="20"/>
                      <w:szCs w:val="20"/>
                      <w:lang w:eastAsia="da-DK"/>
                    </w:rPr>
                  </w:pPr>
                </w:p>
              </w:tc>
            </w:tr>
            <w:tr w:rsidR="00063205" w:rsidRPr="00063205" w14:paraId="58BC5777" w14:textId="77777777" w:rsidTr="00063205">
              <w:trPr>
                <w:trHeight w:val="300"/>
              </w:trPr>
              <w:tc>
                <w:tcPr>
                  <w:tcW w:w="2940" w:type="dxa"/>
                  <w:tcBorders>
                    <w:top w:val="nil"/>
                    <w:left w:val="nil"/>
                    <w:bottom w:val="nil"/>
                    <w:right w:val="nil"/>
                  </w:tcBorders>
                  <w:shd w:val="clear" w:color="auto" w:fill="auto"/>
                  <w:noWrap/>
                  <w:vAlign w:val="bottom"/>
                  <w:hideMark/>
                </w:tcPr>
                <w:p w14:paraId="1F97B05C" w14:textId="77777777" w:rsidR="00063205" w:rsidRPr="00063205" w:rsidRDefault="00063205" w:rsidP="00063205">
                  <w:pPr>
                    <w:spacing w:after="0" w:line="240" w:lineRule="auto"/>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Resultat</w:t>
                  </w:r>
                </w:p>
              </w:tc>
              <w:tc>
                <w:tcPr>
                  <w:tcW w:w="1040" w:type="dxa"/>
                  <w:tcBorders>
                    <w:top w:val="nil"/>
                    <w:left w:val="nil"/>
                    <w:bottom w:val="nil"/>
                    <w:right w:val="nil"/>
                  </w:tcBorders>
                  <w:shd w:val="clear" w:color="auto" w:fill="auto"/>
                  <w:noWrap/>
                  <w:vAlign w:val="bottom"/>
                  <w:hideMark/>
                </w:tcPr>
                <w:p w14:paraId="19557704"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657.135</w:t>
                  </w:r>
                </w:p>
              </w:tc>
              <w:tc>
                <w:tcPr>
                  <w:tcW w:w="1120" w:type="dxa"/>
                  <w:tcBorders>
                    <w:top w:val="nil"/>
                    <w:left w:val="nil"/>
                    <w:bottom w:val="nil"/>
                    <w:right w:val="nil"/>
                  </w:tcBorders>
                  <w:shd w:val="clear" w:color="auto" w:fill="auto"/>
                  <w:noWrap/>
                  <w:vAlign w:val="bottom"/>
                  <w:hideMark/>
                </w:tcPr>
                <w:p w14:paraId="7EC393C4"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386.261</w:t>
                  </w:r>
                </w:p>
              </w:tc>
              <w:tc>
                <w:tcPr>
                  <w:tcW w:w="1040" w:type="dxa"/>
                  <w:tcBorders>
                    <w:top w:val="nil"/>
                    <w:left w:val="nil"/>
                    <w:bottom w:val="nil"/>
                    <w:right w:val="nil"/>
                  </w:tcBorders>
                  <w:shd w:val="clear" w:color="auto" w:fill="auto"/>
                  <w:noWrap/>
                  <w:vAlign w:val="bottom"/>
                  <w:hideMark/>
                </w:tcPr>
                <w:p w14:paraId="3008B2B3" w14:textId="77777777" w:rsidR="00063205" w:rsidRPr="00063205" w:rsidRDefault="00063205" w:rsidP="00063205">
                  <w:pPr>
                    <w:spacing w:after="0" w:line="240" w:lineRule="auto"/>
                    <w:jc w:val="right"/>
                    <w:rPr>
                      <w:rFonts w:ascii="Calibri" w:eastAsia="Times New Roman" w:hAnsi="Calibri" w:cs="Calibri"/>
                      <w:color w:val="000000"/>
                      <w:sz w:val="20"/>
                      <w:szCs w:val="20"/>
                      <w:lang w:eastAsia="da-DK"/>
                    </w:rPr>
                  </w:pPr>
                  <w:r w:rsidRPr="00063205">
                    <w:rPr>
                      <w:rFonts w:ascii="Calibri" w:eastAsia="Times New Roman" w:hAnsi="Calibri" w:cs="Calibri"/>
                      <w:color w:val="000000"/>
                      <w:sz w:val="20"/>
                      <w:szCs w:val="20"/>
                      <w:lang w:eastAsia="da-DK"/>
                    </w:rPr>
                    <w:t>669.431</w:t>
                  </w:r>
                </w:p>
              </w:tc>
            </w:tr>
          </w:tbl>
          <w:p w14:paraId="7F51A0C8" w14:textId="799226CB" w:rsidR="00063205" w:rsidRDefault="00063205" w:rsidP="00E41DF6">
            <w:pPr>
              <w:rPr>
                <w:rFonts w:cstheme="minorHAnsi"/>
              </w:rPr>
            </w:pPr>
          </w:p>
          <w:p w14:paraId="0F46F3B9" w14:textId="77777777" w:rsidR="00E41DF6" w:rsidRDefault="00E41DF6" w:rsidP="008129BA">
            <w:pPr>
              <w:rPr>
                <w:rFonts w:cstheme="minorHAnsi"/>
              </w:rPr>
            </w:pPr>
          </w:p>
          <w:p w14:paraId="3A384168" w14:textId="77777777" w:rsidR="008129BA" w:rsidRDefault="008129BA" w:rsidP="008129BA">
            <w:pPr>
              <w:rPr>
                <w:rFonts w:cstheme="minorHAnsi"/>
              </w:rPr>
            </w:pPr>
            <w:r>
              <w:rPr>
                <w:rFonts w:cstheme="minorHAnsi"/>
              </w:rPr>
              <w:lastRenderedPageBreak/>
              <w:t xml:space="preserve">Det fremlagte budgetforslag viser et underskud på 657t. De enkelte poster er uddybet og kommenteret i bilag 3.2. Særligt uddannelsesudvalget er udfordret af ikke at kunne skabe nok indtægter til at dække løn på 150t, som forudsat, til uddannelseskonsulenten. KU er budgetteret med ekstra midler bl.a. de ikke forbrugte </w:t>
            </w:r>
            <w:proofErr w:type="spellStart"/>
            <w:r>
              <w:rPr>
                <w:rFonts w:cstheme="minorHAnsi"/>
              </w:rPr>
              <w:t>coronapenge</w:t>
            </w:r>
            <w:proofErr w:type="spellEnd"/>
            <w:r>
              <w:rPr>
                <w:rFonts w:cstheme="minorHAnsi"/>
              </w:rPr>
              <w:t xml:space="preserve"> fra 2022 på 164t. </w:t>
            </w:r>
          </w:p>
          <w:p w14:paraId="1B31FD30" w14:textId="77777777" w:rsidR="008129BA" w:rsidRDefault="008129BA" w:rsidP="008129BA">
            <w:pPr>
              <w:rPr>
                <w:rFonts w:cstheme="minorHAnsi"/>
              </w:rPr>
            </w:pPr>
          </w:p>
          <w:p w14:paraId="11B748CA" w14:textId="03409823" w:rsidR="008129BA" w:rsidRDefault="008129BA" w:rsidP="008129BA">
            <w:pPr>
              <w:rPr>
                <w:rFonts w:cstheme="minorHAnsi"/>
              </w:rPr>
            </w:pPr>
            <w:r>
              <w:rPr>
                <w:rFonts w:cstheme="minorHAnsi"/>
              </w:rPr>
              <w:t xml:space="preserve">Sekretariatsudgifter viser en stigning som primært skyldes stigende energiudgifter til Rosportens Hus samt </w:t>
            </w:r>
            <w:r w:rsidR="008E380E">
              <w:rPr>
                <w:rFonts w:cstheme="minorHAnsi"/>
              </w:rPr>
              <w:t>mindre kompensation fra DRC for opgaver</w:t>
            </w:r>
            <w:r w:rsidR="001D63A6">
              <w:rPr>
                <w:rFonts w:cstheme="minorHAnsi"/>
              </w:rPr>
              <w:t>,</w:t>
            </w:r>
            <w:r w:rsidR="008E380E">
              <w:rPr>
                <w:rFonts w:cstheme="minorHAnsi"/>
              </w:rPr>
              <w:t xml:space="preserve"> der løses af sekretariatet </w:t>
            </w:r>
            <w:r w:rsidR="001D63A6">
              <w:rPr>
                <w:rFonts w:cstheme="minorHAnsi"/>
              </w:rPr>
              <w:t xml:space="preserve">som </w:t>
            </w:r>
            <w:r w:rsidR="008E380E">
              <w:rPr>
                <w:rFonts w:cstheme="minorHAnsi"/>
              </w:rPr>
              <w:t xml:space="preserve">fx kommunikation. </w:t>
            </w:r>
          </w:p>
          <w:p w14:paraId="71A8F214" w14:textId="77777777" w:rsidR="008E380E" w:rsidRDefault="008E380E" w:rsidP="008129BA">
            <w:pPr>
              <w:rPr>
                <w:rFonts w:cstheme="minorHAnsi"/>
              </w:rPr>
            </w:pPr>
          </w:p>
          <w:p w14:paraId="4C5E8172" w14:textId="3A52BCE1" w:rsidR="008129BA" w:rsidRDefault="008129BA" w:rsidP="008129BA">
            <w:pPr>
              <w:rPr>
                <w:rFonts w:cstheme="minorHAnsi"/>
              </w:rPr>
            </w:pPr>
            <w:r>
              <w:rPr>
                <w:rFonts w:cstheme="minorHAnsi"/>
              </w:rPr>
              <w:t>Bilag 3.4 viser budget samt overslagsår</w:t>
            </w:r>
            <w:r w:rsidR="001D63A6">
              <w:rPr>
                <w:rFonts w:cstheme="minorHAnsi"/>
              </w:rPr>
              <w:t>. Overslagsår</w:t>
            </w:r>
            <w:r>
              <w:rPr>
                <w:rFonts w:cstheme="minorHAnsi"/>
              </w:rPr>
              <w:t xml:space="preserve"> dækker indeværende periode med nuværende strategiaftale med DIF.</w:t>
            </w:r>
          </w:p>
          <w:p w14:paraId="3F0DC587" w14:textId="3F702594" w:rsidR="008129BA" w:rsidRPr="008129BA" w:rsidRDefault="008129BA" w:rsidP="008129BA">
            <w:pPr>
              <w:rPr>
                <w:rFonts w:cstheme="minorHAnsi"/>
              </w:rPr>
            </w:pPr>
          </w:p>
        </w:tc>
      </w:tr>
      <w:tr w:rsidR="00A876B3" w14:paraId="6DADD654" w14:textId="77777777" w:rsidTr="00C73FE3">
        <w:tc>
          <w:tcPr>
            <w:tcW w:w="2263" w:type="dxa"/>
          </w:tcPr>
          <w:p w14:paraId="04C7F3A9" w14:textId="77777777" w:rsidR="00A876B3" w:rsidRDefault="00A876B3" w:rsidP="00C73FE3">
            <w:pPr>
              <w:jc w:val="both"/>
              <w:rPr>
                <w:szCs w:val="24"/>
              </w:rPr>
            </w:pPr>
            <w:r>
              <w:rPr>
                <w:szCs w:val="24"/>
              </w:rPr>
              <w:lastRenderedPageBreak/>
              <w:t>Bilag</w:t>
            </w:r>
          </w:p>
        </w:tc>
        <w:tc>
          <w:tcPr>
            <w:tcW w:w="7365" w:type="dxa"/>
          </w:tcPr>
          <w:p w14:paraId="2C269E51" w14:textId="30117331" w:rsidR="00F22F72" w:rsidRDefault="00063205" w:rsidP="00E41DF6">
            <w:pPr>
              <w:rPr>
                <w:szCs w:val="24"/>
              </w:rPr>
            </w:pPr>
            <w:r w:rsidRPr="00063205">
              <w:rPr>
                <w:szCs w:val="24"/>
              </w:rPr>
              <w:t>Bilag 3.1 Budget 2023 Total pr. 17. november 22</w:t>
            </w:r>
          </w:p>
          <w:p w14:paraId="287CEE27" w14:textId="329C394D" w:rsidR="00063205" w:rsidRDefault="00EA3083" w:rsidP="00E41DF6">
            <w:pPr>
              <w:rPr>
                <w:szCs w:val="24"/>
              </w:rPr>
            </w:pPr>
            <w:r w:rsidRPr="00EA3083">
              <w:rPr>
                <w:szCs w:val="24"/>
              </w:rPr>
              <w:t>Bilag 3.2 Tekst til budget 2023 version 16.11.2022</w:t>
            </w:r>
          </w:p>
          <w:p w14:paraId="2E4F18F7" w14:textId="4323D811" w:rsidR="00EA3083" w:rsidRDefault="00EA3083" w:rsidP="00E41DF6">
            <w:pPr>
              <w:rPr>
                <w:szCs w:val="24"/>
              </w:rPr>
            </w:pPr>
            <w:r w:rsidRPr="00EA3083">
              <w:rPr>
                <w:szCs w:val="24"/>
              </w:rPr>
              <w:t xml:space="preserve">Bilag 3.3 </w:t>
            </w:r>
            <w:proofErr w:type="gramStart"/>
            <w:r w:rsidRPr="00EA3083">
              <w:rPr>
                <w:szCs w:val="24"/>
              </w:rPr>
              <w:t>medlemsfordeling  2021</w:t>
            </w:r>
            <w:proofErr w:type="gramEnd"/>
          </w:p>
          <w:p w14:paraId="6C5D33C2" w14:textId="45305F87" w:rsidR="00E41DF6" w:rsidRDefault="001D63A6" w:rsidP="00E41DF6">
            <w:pPr>
              <w:rPr>
                <w:szCs w:val="24"/>
              </w:rPr>
            </w:pPr>
            <w:r w:rsidRPr="001D63A6">
              <w:rPr>
                <w:szCs w:val="24"/>
              </w:rPr>
              <w:t>Bilag 3.4 Budget 2023 med overslagsår</w:t>
            </w:r>
          </w:p>
          <w:p w14:paraId="47644B69" w14:textId="03D06271" w:rsidR="00755927" w:rsidRDefault="00755927" w:rsidP="00E41DF6">
            <w:pPr>
              <w:rPr>
                <w:szCs w:val="24"/>
              </w:rPr>
            </w:pPr>
          </w:p>
        </w:tc>
      </w:tr>
      <w:tr w:rsidR="00A876B3" w14:paraId="50BFB913" w14:textId="77777777" w:rsidTr="00C73FE3">
        <w:tc>
          <w:tcPr>
            <w:tcW w:w="2263" w:type="dxa"/>
          </w:tcPr>
          <w:p w14:paraId="410456E4" w14:textId="77777777" w:rsidR="00A876B3" w:rsidRDefault="00A876B3" w:rsidP="00C73FE3">
            <w:pPr>
              <w:jc w:val="both"/>
              <w:rPr>
                <w:szCs w:val="24"/>
              </w:rPr>
            </w:pPr>
            <w:r>
              <w:rPr>
                <w:szCs w:val="24"/>
              </w:rPr>
              <w:t>Indstilling</w:t>
            </w:r>
          </w:p>
        </w:tc>
        <w:tc>
          <w:tcPr>
            <w:tcW w:w="7365" w:type="dxa"/>
          </w:tcPr>
          <w:p w14:paraId="799A84CA" w14:textId="2915E24B" w:rsidR="00A876B3" w:rsidRDefault="003660A1" w:rsidP="00E41DF6">
            <w:pPr>
              <w:rPr>
                <w:szCs w:val="24"/>
              </w:rPr>
            </w:pPr>
            <w:r>
              <w:rPr>
                <w:szCs w:val="24"/>
              </w:rPr>
              <w:t>Budget drøftes, tilrettes og niveau for underskud fastlægges</w:t>
            </w:r>
            <w:r w:rsidR="001D63A6">
              <w:rPr>
                <w:szCs w:val="24"/>
              </w:rPr>
              <w:t>,</w:t>
            </w:r>
            <w:r>
              <w:rPr>
                <w:szCs w:val="24"/>
              </w:rPr>
              <w:t xml:space="preserve"> så budgettet kan justeres inden endelig vedtagelse på HB</w:t>
            </w:r>
            <w:r w:rsidR="00063205">
              <w:rPr>
                <w:szCs w:val="24"/>
              </w:rPr>
              <w:t>-</w:t>
            </w:r>
            <w:r>
              <w:rPr>
                <w:szCs w:val="24"/>
              </w:rPr>
              <w:t xml:space="preserve">mødet i januar. </w:t>
            </w:r>
          </w:p>
          <w:p w14:paraId="6008E82C" w14:textId="37E53A8F" w:rsidR="00E41DF6" w:rsidRPr="00D434D3" w:rsidRDefault="00E41DF6" w:rsidP="00E41DF6">
            <w:pPr>
              <w:rPr>
                <w:szCs w:val="24"/>
              </w:rPr>
            </w:pPr>
          </w:p>
        </w:tc>
      </w:tr>
      <w:bookmarkEnd w:id="1"/>
      <w:tr w:rsidR="00A876B3" w14:paraId="5A367F45" w14:textId="77777777" w:rsidTr="00C73FE3">
        <w:tc>
          <w:tcPr>
            <w:tcW w:w="2263" w:type="dxa"/>
          </w:tcPr>
          <w:p w14:paraId="662BE69E" w14:textId="771A83F5" w:rsidR="00A876B3" w:rsidRDefault="00A876B3" w:rsidP="00C73FE3">
            <w:pPr>
              <w:jc w:val="both"/>
              <w:rPr>
                <w:szCs w:val="24"/>
              </w:rPr>
            </w:pPr>
            <w:proofErr w:type="spellStart"/>
            <w:r>
              <w:rPr>
                <w:szCs w:val="24"/>
              </w:rPr>
              <w:t>HB´s</w:t>
            </w:r>
            <w:proofErr w:type="spellEnd"/>
            <w:r>
              <w:rPr>
                <w:szCs w:val="24"/>
              </w:rPr>
              <w:t xml:space="preserve"> beslutning</w:t>
            </w:r>
          </w:p>
        </w:tc>
        <w:tc>
          <w:tcPr>
            <w:tcW w:w="7365" w:type="dxa"/>
          </w:tcPr>
          <w:p w14:paraId="2FEA639B" w14:textId="488D1E4D" w:rsidR="00A876B3" w:rsidRDefault="00AB490C" w:rsidP="00A876B3">
            <w:pPr>
              <w:rPr>
                <w:szCs w:val="24"/>
              </w:rPr>
            </w:pPr>
            <w:r>
              <w:rPr>
                <w:szCs w:val="24"/>
              </w:rPr>
              <w:t xml:space="preserve">Budget tilrettes: Udbytte 50t., andre indtægter 100t., og uddannelsesudvalget 75t. </w:t>
            </w:r>
          </w:p>
          <w:p w14:paraId="68D05DF7" w14:textId="0D933B14" w:rsidR="00AB490C" w:rsidRPr="00AB490C" w:rsidRDefault="00AB490C" w:rsidP="00A876B3">
            <w:pPr>
              <w:rPr>
                <w:szCs w:val="24"/>
              </w:rPr>
            </w:pPr>
            <w:r>
              <w:rPr>
                <w:szCs w:val="24"/>
              </w:rPr>
              <w:t>Resterende midler fra fonden i 2022 disponeres af FU med efterfølgende godkendelse i HB.</w:t>
            </w:r>
          </w:p>
          <w:p w14:paraId="1F0692B2" w14:textId="4F454810" w:rsidR="00A876B3" w:rsidRPr="00F6669A" w:rsidRDefault="00A876B3" w:rsidP="00A876B3">
            <w:pPr>
              <w:rPr>
                <w:color w:val="FF0000"/>
                <w:szCs w:val="24"/>
              </w:rPr>
            </w:pPr>
          </w:p>
        </w:tc>
      </w:tr>
    </w:tbl>
    <w:p w14:paraId="375165A5" w14:textId="4B19E372" w:rsidR="00A876B3" w:rsidRDefault="00A876B3" w:rsidP="00A96F63">
      <w:pPr>
        <w:jc w:val="both"/>
        <w:rPr>
          <w:szCs w:val="24"/>
        </w:rPr>
      </w:pPr>
    </w:p>
    <w:p w14:paraId="7483C9A9" w14:textId="6066DA58" w:rsidR="00A876B3" w:rsidRPr="009D0494" w:rsidRDefault="00A876B3" w:rsidP="00A876B3">
      <w:pPr>
        <w:pStyle w:val="Overskrift1"/>
        <w:rPr>
          <w:b/>
          <w:bCs/>
          <w:color w:val="auto"/>
        </w:rPr>
      </w:pPr>
      <w:r>
        <w:rPr>
          <w:b/>
          <w:color w:val="auto"/>
        </w:rPr>
        <w:t>S</w:t>
      </w:r>
      <w:r w:rsidRPr="00FF403B">
        <w:rPr>
          <w:b/>
          <w:color w:val="auto"/>
        </w:rPr>
        <w:t xml:space="preserve">ag nr. </w:t>
      </w:r>
      <w:r>
        <w:rPr>
          <w:b/>
          <w:color w:val="auto"/>
        </w:rPr>
        <w:t xml:space="preserve">4 </w:t>
      </w:r>
      <w:r w:rsidRPr="00FF403B">
        <w:rPr>
          <w:b/>
          <w:color w:val="auto"/>
        </w:rPr>
        <w:t>–</w:t>
      </w:r>
      <w:r w:rsidRPr="00FF403B">
        <w:rPr>
          <w:color w:val="auto"/>
        </w:rPr>
        <w:t xml:space="preserve"> </w:t>
      </w:r>
      <w:r w:rsidR="009D0494" w:rsidRPr="009D0494">
        <w:rPr>
          <w:b/>
          <w:bCs/>
          <w:color w:val="000000" w:themeColor="text1"/>
        </w:rPr>
        <w:t xml:space="preserve">Vedtagelse af udvalgskommissorier </w:t>
      </w:r>
    </w:p>
    <w:p w14:paraId="7EDC5E4A" w14:textId="77777777" w:rsidR="00A876B3" w:rsidRPr="00537A3B" w:rsidRDefault="00A876B3" w:rsidP="00A876B3">
      <w:pPr>
        <w:ind w:left="1418" w:hanging="1418"/>
        <w:jc w:val="right"/>
        <w:rPr>
          <w:i/>
          <w:szCs w:val="24"/>
        </w:rPr>
      </w:pPr>
      <w:r>
        <w:rPr>
          <w:i/>
          <w:szCs w:val="24"/>
        </w:rPr>
        <w:t xml:space="preserve">Fremlæggelse: alle </w:t>
      </w:r>
      <w:r>
        <w:rPr>
          <w:i/>
          <w:szCs w:val="24"/>
        </w:rPr>
        <w:br/>
      </w:r>
    </w:p>
    <w:tbl>
      <w:tblPr>
        <w:tblStyle w:val="Tabel-Gitter"/>
        <w:tblW w:w="0" w:type="auto"/>
        <w:tblLook w:val="04A0" w:firstRow="1" w:lastRow="0" w:firstColumn="1" w:lastColumn="0" w:noHBand="0" w:noVBand="1"/>
      </w:tblPr>
      <w:tblGrid>
        <w:gridCol w:w="2263"/>
        <w:gridCol w:w="7365"/>
      </w:tblGrid>
      <w:tr w:rsidR="00A876B3" w14:paraId="7AD0DCE4" w14:textId="77777777" w:rsidTr="00C73FE3">
        <w:tc>
          <w:tcPr>
            <w:tcW w:w="2263" w:type="dxa"/>
          </w:tcPr>
          <w:p w14:paraId="671A2D7F" w14:textId="77777777" w:rsidR="00A876B3" w:rsidRDefault="00A876B3" w:rsidP="00C73FE3">
            <w:pPr>
              <w:rPr>
                <w:szCs w:val="24"/>
              </w:rPr>
            </w:pPr>
            <w:r>
              <w:rPr>
                <w:szCs w:val="24"/>
              </w:rPr>
              <w:t>Tema</w:t>
            </w:r>
          </w:p>
        </w:tc>
        <w:tc>
          <w:tcPr>
            <w:tcW w:w="7365" w:type="dxa"/>
          </w:tcPr>
          <w:p w14:paraId="725061A3" w14:textId="2295F24C" w:rsidR="00A876B3" w:rsidRDefault="008E1ACD" w:rsidP="00C73FE3">
            <w:pPr>
              <w:rPr>
                <w:szCs w:val="24"/>
              </w:rPr>
            </w:pPr>
            <w:r>
              <w:rPr>
                <w:szCs w:val="24"/>
              </w:rPr>
              <w:t>Vedtagelse af kommissorier</w:t>
            </w:r>
          </w:p>
          <w:p w14:paraId="10BE97C3" w14:textId="77777777" w:rsidR="00A876B3" w:rsidRDefault="00A876B3" w:rsidP="00C73FE3">
            <w:pPr>
              <w:rPr>
                <w:szCs w:val="24"/>
              </w:rPr>
            </w:pPr>
          </w:p>
        </w:tc>
      </w:tr>
      <w:tr w:rsidR="00A876B3" w14:paraId="730FBB4B" w14:textId="77777777" w:rsidTr="00C73FE3">
        <w:tc>
          <w:tcPr>
            <w:tcW w:w="2263" w:type="dxa"/>
          </w:tcPr>
          <w:p w14:paraId="39B71ADA" w14:textId="77777777" w:rsidR="00A876B3" w:rsidRDefault="00A876B3" w:rsidP="00C73FE3">
            <w:pPr>
              <w:jc w:val="both"/>
              <w:rPr>
                <w:szCs w:val="24"/>
              </w:rPr>
            </w:pPr>
            <w:r>
              <w:rPr>
                <w:szCs w:val="24"/>
              </w:rPr>
              <w:t>Sagsfremstilling</w:t>
            </w:r>
          </w:p>
        </w:tc>
        <w:tc>
          <w:tcPr>
            <w:tcW w:w="7365" w:type="dxa"/>
          </w:tcPr>
          <w:p w14:paraId="782D9ACA" w14:textId="77777777" w:rsidR="008E1ACD" w:rsidRPr="008E1ACD" w:rsidRDefault="002C7EA3" w:rsidP="0055698B">
            <w:pPr>
              <w:rPr>
                <w:b/>
                <w:bCs/>
                <w:szCs w:val="24"/>
              </w:rPr>
            </w:pPr>
            <w:r w:rsidRPr="008E1ACD">
              <w:rPr>
                <w:b/>
                <w:bCs/>
                <w:szCs w:val="24"/>
              </w:rPr>
              <w:t>Kommissorier</w:t>
            </w:r>
            <w:r w:rsidR="008E1ACD" w:rsidRPr="008E1ACD">
              <w:rPr>
                <w:b/>
                <w:bCs/>
                <w:szCs w:val="24"/>
              </w:rPr>
              <w:t xml:space="preserve"> </w:t>
            </w:r>
          </w:p>
          <w:p w14:paraId="63B744B7" w14:textId="70E4824C" w:rsidR="008E1ACD" w:rsidRDefault="005E41FB" w:rsidP="0055698B">
            <w:pPr>
              <w:rPr>
                <w:szCs w:val="24"/>
              </w:rPr>
            </w:pPr>
            <w:r>
              <w:rPr>
                <w:szCs w:val="24"/>
              </w:rPr>
              <w:t xml:space="preserve">Tilrettede </w:t>
            </w:r>
            <w:r w:rsidR="005F5CFE">
              <w:rPr>
                <w:szCs w:val="24"/>
              </w:rPr>
              <w:t xml:space="preserve">kommissorier indstilles til godkendelse. </w:t>
            </w:r>
          </w:p>
          <w:p w14:paraId="65C9933A" w14:textId="77777777" w:rsidR="005E41FB" w:rsidRDefault="005E41FB" w:rsidP="0055698B">
            <w:pPr>
              <w:rPr>
                <w:szCs w:val="24"/>
              </w:rPr>
            </w:pPr>
          </w:p>
          <w:p w14:paraId="2F845364" w14:textId="25D5A75D" w:rsidR="008C4553" w:rsidRDefault="008C4553" w:rsidP="0055698B">
            <w:pPr>
              <w:rPr>
                <w:szCs w:val="24"/>
              </w:rPr>
            </w:pPr>
            <w:r>
              <w:rPr>
                <w:szCs w:val="24"/>
              </w:rPr>
              <w:t>Følgende kommissorier er tilrettet</w:t>
            </w:r>
            <w:r w:rsidR="005E41FB">
              <w:rPr>
                <w:szCs w:val="24"/>
              </w:rPr>
              <w:t xml:space="preserve"> efter sidste HB-møde</w:t>
            </w:r>
            <w:r>
              <w:rPr>
                <w:szCs w:val="24"/>
              </w:rPr>
              <w:t xml:space="preserve"> og vedhæftet som bilag:</w:t>
            </w:r>
          </w:p>
          <w:p w14:paraId="7CFA015E" w14:textId="0963F6F4" w:rsidR="008C4553" w:rsidRPr="008C4553" w:rsidRDefault="008C4553" w:rsidP="001B037D">
            <w:pPr>
              <w:pStyle w:val="Listeafsnit"/>
              <w:numPr>
                <w:ilvl w:val="0"/>
                <w:numId w:val="31"/>
              </w:numPr>
            </w:pPr>
            <w:proofErr w:type="spellStart"/>
            <w:r w:rsidRPr="008C4553">
              <w:t>Coastaludvalg</w:t>
            </w:r>
            <w:proofErr w:type="spellEnd"/>
          </w:p>
          <w:p w14:paraId="19EECA7F" w14:textId="78BD87C6" w:rsidR="00EC37BE" w:rsidRPr="00EC37BE" w:rsidRDefault="008C4553" w:rsidP="001B037D">
            <w:pPr>
              <w:pStyle w:val="Listeafsnit"/>
              <w:numPr>
                <w:ilvl w:val="0"/>
                <w:numId w:val="31"/>
              </w:numPr>
            </w:pPr>
            <w:r w:rsidRPr="00EC37BE">
              <w:t>Dommerudvalg</w:t>
            </w:r>
          </w:p>
          <w:p w14:paraId="31420253" w14:textId="5B05AEB4" w:rsidR="008C4553" w:rsidRPr="00EC37BE" w:rsidRDefault="008C4553" w:rsidP="001B037D">
            <w:pPr>
              <w:pStyle w:val="Listeafsnit"/>
              <w:numPr>
                <w:ilvl w:val="0"/>
                <w:numId w:val="31"/>
              </w:numPr>
            </w:pPr>
            <w:r w:rsidRPr="00EC37BE">
              <w:t>Ergometerudvalg</w:t>
            </w:r>
          </w:p>
          <w:p w14:paraId="4C6008C9" w14:textId="040C14D9" w:rsidR="008C4553" w:rsidRPr="008C4553" w:rsidRDefault="008C4553" w:rsidP="001B037D">
            <w:pPr>
              <w:pStyle w:val="Listeafsnit"/>
              <w:numPr>
                <w:ilvl w:val="0"/>
                <w:numId w:val="31"/>
              </w:numPr>
            </w:pPr>
            <w:r w:rsidRPr="008C4553">
              <w:t>LDK-udvalg</w:t>
            </w:r>
          </w:p>
          <w:p w14:paraId="1B3DF0AC" w14:textId="5E887A0F" w:rsidR="008C4553" w:rsidRPr="008C4553" w:rsidRDefault="008C4553" w:rsidP="001B037D">
            <w:pPr>
              <w:pStyle w:val="Listeafsnit"/>
              <w:numPr>
                <w:ilvl w:val="0"/>
                <w:numId w:val="31"/>
              </w:numPr>
            </w:pPr>
            <w:r w:rsidRPr="008C4553">
              <w:t>Masterudvalg</w:t>
            </w:r>
          </w:p>
          <w:p w14:paraId="3246AE4F" w14:textId="2497B2CC" w:rsidR="008C4553" w:rsidRPr="008C4553" w:rsidRDefault="008C4553" w:rsidP="001B037D">
            <w:pPr>
              <w:pStyle w:val="Listeafsnit"/>
              <w:numPr>
                <w:ilvl w:val="0"/>
                <w:numId w:val="31"/>
              </w:numPr>
            </w:pPr>
            <w:r w:rsidRPr="008C4553">
              <w:t>Miljøudvalg</w:t>
            </w:r>
          </w:p>
          <w:p w14:paraId="5C99CC89" w14:textId="3075112F" w:rsidR="008C4553" w:rsidRPr="008C4553" w:rsidRDefault="008C4553" w:rsidP="001B037D">
            <w:pPr>
              <w:pStyle w:val="Listeafsnit"/>
              <w:numPr>
                <w:ilvl w:val="0"/>
                <w:numId w:val="31"/>
              </w:numPr>
            </w:pPr>
            <w:r w:rsidRPr="008C4553">
              <w:t>Sikkerhedsudvalg</w:t>
            </w:r>
          </w:p>
          <w:p w14:paraId="13489AAF" w14:textId="63D91EE3" w:rsidR="008C4553" w:rsidRPr="00EC37BE" w:rsidRDefault="008C4553" w:rsidP="00EC37BE">
            <w:pPr>
              <w:ind w:left="360"/>
              <w:rPr>
                <w:rFonts w:eastAsia="Times New Roman"/>
              </w:rPr>
            </w:pPr>
          </w:p>
          <w:p w14:paraId="1BA7DECD" w14:textId="031C37E7" w:rsidR="00EC37BE" w:rsidRDefault="00EC37BE" w:rsidP="00EC37BE">
            <w:pPr>
              <w:rPr>
                <w:rFonts w:eastAsia="Times New Roman"/>
              </w:rPr>
            </w:pPr>
            <w:r>
              <w:rPr>
                <w:rFonts w:eastAsia="Times New Roman"/>
              </w:rPr>
              <w:t>Følgende tre kommissorier er fortsat som udkast:</w:t>
            </w:r>
          </w:p>
          <w:p w14:paraId="3D2F0BC3" w14:textId="77777777" w:rsidR="00EC37BE" w:rsidRPr="008C4553" w:rsidRDefault="00EC37BE" w:rsidP="00EC37BE">
            <w:pPr>
              <w:pStyle w:val="Listeafsnit"/>
              <w:numPr>
                <w:ilvl w:val="0"/>
                <w:numId w:val="30"/>
              </w:numPr>
              <w:spacing w:after="120" w:line="264" w:lineRule="auto"/>
              <w:rPr>
                <w:rFonts w:eastAsia="Times New Roman"/>
              </w:rPr>
            </w:pPr>
            <w:r w:rsidRPr="008C4553">
              <w:rPr>
                <w:rFonts w:eastAsia="Times New Roman"/>
              </w:rPr>
              <w:t xml:space="preserve">Kaproningsudvalg </w:t>
            </w:r>
          </w:p>
          <w:p w14:paraId="5B5132FC" w14:textId="37BDB4C4" w:rsidR="00EC37BE" w:rsidRDefault="00EC37BE" w:rsidP="00EC37BE">
            <w:pPr>
              <w:pStyle w:val="Listeafsnit"/>
              <w:numPr>
                <w:ilvl w:val="0"/>
                <w:numId w:val="30"/>
              </w:numPr>
              <w:rPr>
                <w:rFonts w:eastAsia="Times New Roman"/>
              </w:rPr>
            </w:pPr>
            <w:r w:rsidRPr="008C4553">
              <w:rPr>
                <w:rFonts w:eastAsia="Times New Roman"/>
              </w:rPr>
              <w:t>Uddannelseskoordineringsudvalg</w:t>
            </w:r>
          </w:p>
          <w:p w14:paraId="03CC9F5E" w14:textId="6019373A" w:rsidR="00EC37BE" w:rsidRDefault="00EC37BE" w:rsidP="00EC37BE">
            <w:pPr>
              <w:pStyle w:val="Listeafsnit"/>
              <w:numPr>
                <w:ilvl w:val="0"/>
                <w:numId w:val="30"/>
              </w:numPr>
              <w:rPr>
                <w:rFonts w:eastAsia="Times New Roman"/>
              </w:rPr>
            </w:pPr>
            <w:proofErr w:type="spellStart"/>
            <w:r>
              <w:rPr>
                <w:rFonts w:eastAsia="Times New Roman"/>
              </w:rPr>
              <w:t>Paraudviklingsudvalget</w:t>
            </w:r>
            <w:proofErr w:type="spellEnd"/>
          </w:p>
          <w:p w14:paraId="426894F9" w14:textId="77777777" w:rsidR="008054E5" w:rsidRDefault="008054E5" w:rsidP="008054E5">
            <w:pPr>
              <w:pStyle w:val="Listeafsnit"/>
              <w:rPr>
                <w:rFonts w:eastAsia="Times New Roman"/>
              </w:rPr>
            </w:pPr>
          </w:p>
          <w:p w14:paraId="583D6B4A" w14:textId="07CFC238" w:rsidR="008E380E" w:rsidRDefault="008E380E" w:rsidP="008E380E">
            <w:pPr>
              <w:rPr>
                <w:rFonts w:eastAsia="Times New Roman"/>
              </w:rPr>
            </w:pPr>
            <w:r>
              <w:rPr>
                <w:rFonts w:eastAsia="Times New Roman"/>
              </w:rPr>
              <w:lastRenderedPageBreak/>
              <w:t>Følgende kommissorier mangler:</w:t>
            </w:r>
          </w:p>
          <w:p w14:paraId="485A9C9C" w14:textId="59DEB957" w:rsidR="008E380E" w:rsidRDefault="008E380E" w:rsidP="008E380E">
            <w:pPr>
              <w:pStyle w:val="Listeafsnit"/>
              <w:numPr>
                <w:ilvl w:val="0"/>
                <w:numId w:val="32"/>
              </w:numPr>
              <w:rPr>
                <w:rFonts w:eastAsia="Times New Roman"/>
              </w:rPr>
            </w:pPr>
            <w:r>
              <w:rPr>
                <w:rFonts w:eastAsia="Times New Roman"/>
              </w:rPr>
              <w:t>Ungdomsudvalg</w:t>
            </w:r>
          </w:p>
          <w:p w14:paraId="507934EB" w14:textId="644E3525" w:rsidR="008E380E" w:rsidRDefault="008E380E" w:rsidP="008E380E">
            <w:pPr>
              <w:pStyle w:val="Listeafsnit"/>
              <w:numPr>
                <w:ilvl w:val="0"/>
                <w:numId w:val="32"/>
              </w:numPr>
              <w:rPr>
                <w:rFonts w:eastAsia="Times New Roman"/>
              </w:rPr>
            </w:pPr>
            <w:r>
              <w:rPr>
                <w:rFonts w:eastAsia="Times New Roman"/>
              </w:rPr>
              <w:t>Tur &amp; Motion</w:t>
            </w:r>
          </w:p>
          <w:p w14:paraId="2759C634" w14:textId="1C9ED007" w:rsidR="00AB490C" w:rsidRPr="008E380E" w:rsidRDefault="00AB490C" w:rsidP="008E380E">
            <w:pPr>
              <w:pStyle w:val="Listeafsnit"/>
              <w:numPr>
                <w:ilvl w:val="0"/>
                <w:numId w:val="32"/>
              </w:numPr>
              <w:rPr>
                <w:rFonts w:eastAsia="Times New Roman"/>
              </w:rPr>
            </w:pPr>
            <w:r>
              <w:rPr>
                <w:rFonts w:eastAsia="Times New Roman"/>
              </w:rPr>
              <w:t>Regattaudvalg</w:t>
            </w:r>
          </w:p>
          <w:p w14:paraId="3CF8AB98" w14:textId="76423559" w:rsidR="006759D9" w:rsidRDefault="006759D9" w:rsidP="006759D9">
            <w:pPr>
              <w:rPr>
                <w:rFonts w:eastAsia="Times New Roman"/>
              </w:rPr>
            </w:pPr>
          </w:p>
          <w:p w14:paraId="159E1F12" w14:textId="48DDC431" w:rsidR="006759D9" w:rsidRDefault="006759D9" w:rsidP="006759D9">
            <w:pPr>
              <w:rPr>
                <w:rFonts w:eastAsia="Times New Roman"/>
              </w:rPr>
            </w:pPr>
            <w:r>
              <w:rPr>
                <w:rFonts w:eastAsia="Times New Roman"/>
              </w:rPr>
              <w:t>I KU-kommissoriet skal ansvarsfordelingen mellem KU og DRC være mere klart.</w:t>
            </w:r>
          </w:p>
          <w:p w14:paraId="7EBC5EF8" w14:textId="0EDF82BC" w:rsidR="006759D9" w:rsidRDefault="006759D9" w:rsidP="006759D9">
            <w:pPr>
              <w:rPr>
                <w:rFonts w:eastAsia="Times New Roman"/>
              </w:rPr>
            </w:pPr>
            <w:r>
              <w:rPr>
                <w:rFonts w:eastAsia="Times New Roman"/>
              </w:rPr>
              <w:t xml:space="preserve">Snitfladen mellem </w:t>
            </w:r>
            <w:proofErr w:type="spellStart"/>
            <w:r>
              <w:rPr>
                <w:rFonts w:eastAsia="Times New Roman"/>
              </w:rPr>
              <w:t>coastaludvalg</w:t>
            </w:r>
            <w:proofErr w:type="spellEnd"/>
            <w:r>
              <w:rPr>
                <w:rFonts w:eastAsia="Times New Roman"/>
              </w:rPr>
              <w:t xml:space="preserve"> og uddannelsesudvalg skal drøftes.</w:t>
            </w:r>
          </w:p>
          <w:p w14:paraId="20082211" w14:textId="3FC832DD" w:rsidR="0055698B" w:rsidRPr="002E3F9F" w:rsidRDefault="0055698B" w:rsidP="001B037D">
            <w:pPr>
              <w:rPr>
                <w:szCs w:val="24"/>
              </w:rPr>
            </w:pPr>
          </w:p>
        </w:tc>
      </w:tr>
      <w:tr w:rsidR="00A876B3" w14:paraId="2CCD8D4F" w14:textId="77777777" w:rsidTr="00C73FE3">
        <w:tc>
          <w:tcPr>
            <w:tcW w:w="2263" w:type="dxa"/>
          </w:tcPr>
          <w:p w14:paraId="3D911346" w14:textId="77777777" w:rsidR="00A876B3" w:rsidRDefault="00A876B3" w:rsidP="00C73FE3">
            <w:pPr>
              <w:jc w:val="both"/>
              <w:rPr>
                <w:szCs w:val="24"/>
              </w:rPr>
            </w:pPr>
            <w:r>
              <w:rPr>
                <w:szCs w:val="24"/>
              </w:rPr>
              <w:lastRenderedPageBreak/>
              <w:t>Bilag</w:t>
            </w:r>
          </w:p>
        </w:tc>
        <w:tc>
          <w:tcPr>
            <w:tcW w:w="7365" w:type="dxa"/>
          </w:tcPr>
          <w:p w14:paraId="2BBCAEEA" w14:textId="72DBC866" w:rsidR="00CB1336" w:rsidRDefault="005E41FB" w:rsidP="00EA3083">
            <w:pPr>
              <w:rPr>
                <w:szCs w:val="24"/>
              </w:rPr>
            </w:pPr>
            <w:r w:rsidRPr="005E41FB">
              <w:rPr>
                <w:szCs w:val="24"/>
              </w:rPr>
              <w:t>Bilag 4.1 Kommissorium for Masterudvalg i DFfR - 27102022 - Tilrettet sekretariat</w:t>
            </w:r>
          </w:p>
          <w:p w14:paraId="3FFB527F" w14:textId="77777777" w:rsidR="00EA3083" w:rsidRDefault="005E41FB" w:rsidP="00EA3083">
            <w:pPr>
              <w:rPr>
                <w:szCs w:val="24"/>
              </w:rPr>
            </w:pPr>
            <w:r w:rsidRPr="005E41FB">
              <w:rPr>
                <w:szCs w:val="24"/>
              </w:rPr>
              <w:t xml:space="preserve">Bilag 4.2 Kommissorium for </w:t>
            </w:r>
            <w:proofErr w:type="spellStart"/>
            <w:r w:rsidRPr="005E41FB">
              <w:rPr>
                <w:szCs w:val="24"/>
              </w:rPr>
              <w:t>Coastaludvalget</w:t>
            </w:r>
            <w:proofErr w:type="spellEnd"/>
            <w:r w:rsidRPr="005E41FB">
              <w:rPr>
                <w:szCs w:val="24"/>
              </w:rPr>
              <w:t xml:space="preserve"> 2022 - 27102022 - Tilrettet sekretariat</w:t>
            </w:r>
          </w:p>
          <w:p w14:paraId="4C6EBD44" w14:textId="77777777" w:rsidR="005E41FB" w:rsidRDefault="005E41FB" w:rsidP="00EA3083">
            <w:pPr>
              <w:rPr>
                <w:szCs w:val="24"/>
              </w:rPr>
            </w:pPr>
            <w:r w:rsidRPr="005E41FB">
              <w:rPr>
                <w:szCs w:val="24"/>
              </w:rPr>
              <w:t>Bilag 4.3 Kommissorium for Miljø- og facilitetsudvalg - 27102022 - Tilrettet sekretariat</w:t>
            </w:r>
          </w:p>
          <w:p w14:paraId="340F77E5" w14:textId="77777777" w:rsidR="005E41FB" w:rsidRDefault="005E41FB" w:rsidP="00EA3083">
            <w:pPr>
              <w:rPr>
                <w:szCs w:val="24"/>
              </w:rPr>
            </w:pPr>
            <w:r w:rsidRPr="005E41FB">
              <w:rPr>
                <w:szCs w:val="24"/>
              </w:rPr>
              <w:t xml:space="preserve">Bilag 4.4 Kommissorium for Dommerudvalg udvalg i </w:t>
            </w:r>
            <w:proofErr w:type="gramStart"/>
            <w:r w:rsidRPr="005E41FB">
              <w:rPr>
                <w:szCs w:val="24"/>
              </w:rPr>
              <w:t>DFfR  -</w:t>
            </w:r>
            <w:proofErr w:type="gramEnd"/>
            <w:r w:rsidRPr="005E41FB">
              <w:rPr>
                <w:szCs w:val="24"/>
              </w:rPr>
              <w:t xml:space="preserve"> 27102022 - Tilrettet sekretariat</w:t>
            </w:r>
          </w:p>
          <w:p w14:paraId="7BA84961" w14:textId="77777777" w:rsidR="005E41FB" w:rsidRDefault="005E41FB" w:rsidP="00EA3083">
            <w:pPr>
              <w:rPr>
                <w:szCs w:val="24"/>
              </w:rPr>
            </w:pPr>
            <w:r w:rsidRPr="005E41FB">
              <w:rPr>
                <w:szCs w:val="24"/>
              </w:rPr>
              <w:t>Bilag 4.5 Kommissorium for LDKU - 27102022 Tilrettet sekretariat</w:t>
            </w:r>
          </w:p>
          <w:p w14:paraId="560445BA" w14:textId="77777777" w:rsidR="005E41FB" w:rsidRDefault="005E41FB" w:rsidP="00EA3083">
            <w:pPr>
              <w:rPr>
                <w:szCs w:val="24"/>
              </w:rPr>
            </w:pPr>
            <w:r w:rsidRPr="005E41FB">
              <w:rPr>
                <w:szCs w:val="24"/>
              </w:rPr>
              <w:t>Bilag 4.6 Kommissorium for Sikkerhedsudvalg i DFfR - 27102022 - Tilrettet Sekretariat</w:t>
            </w:r>
          </w:p>
          <w:p w14:paraId="67BAE134" w14:textId="77777777" w:rsidR="005E41FB" w:rsidRDefault="005E41FB" w:rsidP="00EA3083">
            <w:pPr>
              <w:rPr>
                <w:szCs w:val="24"/>
              </w:rPr>
            </w:pPr>
            <w:r w:rsidRPr="005E41FB">
              <w:rPr>
                <w:szCs w:val="24"/>
              </w:rPr>
              <w:t>Bilag 4.7 Kommissorium for ergometerudvalg i DFfR - 27102022 - Tilrettet Sekretariat 1</w:t>
            </w:r>
          </w:p>
          <w:p w14:paraId="5FFC8735" w14:textId="00E2BBF3" w:rsidR="00EC37BE" w:rsidRDefault="00EC37BE" w:rsidP="00EA3083">
            <w:pPr>
              <w:rPr>
                <w:szCs w:val="24"/>
              </w:rPr>
            </w:pPr>
            <w:r w:rsidRPr="00EC37BE">
              <w:rPr>
                <w:szCs w:val="24"/>
              </w:rPr>
              <w:t xml:space="preserve">Bilag 4.8 </w:t>
            </w:r>
            <w:proofErr w:type="spellStart"/>
            <w:r w:rsidRPr="00EC37BE">
              <w:rPr>
                <w:szCs w:val="24"/>
              </w:rPr>
              <w:t>Kommisorium</w:t>
            </w:r>
            <w:proofErr w:type="spellEnd"/>
            <w:r w:rsidRPr="00EC37BE">
              <w:rPr>
                <w:szCs w:val="24"/>
              </w:rPr>
              <w:t xml:space="preserve"> </w:t>
            </w:r>
            <w:proofErr w:type="spellStart"/>
            <w:r w:rsidRPr="00EC37BE">
              <w:rPr>
                <w:szCs w:val="24"/>
              </w:rPr>
              <w:t>Pararoningudviklingsudvalget</w:t>
            </w:r>
            <w:proofErr w:type="spellEnd"/>
            <w:r w:rsidRPr="00EC37BE">
              <w:rPr>
                <w:szCs w:val="24"/>
              </w:rPr>
              <w:t xml:space="preserve"> - Tilrettet </w:t>
            </w:r>
            <w:proofErr w:type="gramStart"/>
            <w:r w:rsidRPr="00EC37BE">
              <w:rPr>
                <w:szCs w:val="24"/>
              </w:rPr>
              <w:t>Sekretariat(</w:t>
            </w:r>
            <w:proofErr w:type="gramEnd"/>
            <w:r w:rsidR="00C459E2">
              <w:rPr>
                <w:szCs w:val="24"/>
              </w:rPr>
              <w:t>Lukket</w:t>
            </w:r>
            <w:r w:rsidRPr="00EC37BE">
              <w:rPr>
                <w:szCs w:val="24"/>
              </w:rPr>
              <w:t>)</w:t>
            </w:r>
          </w:p>
          <w:p w14:paraId="6323CC7E" w14:textId="2FA065D7" w:rsidR="00EC37BE" w:rsidRDefault="00EC37BE" w:rsidP="00EA3083">
            <w:pPr>
              <w:rPr>
                <w:szCs w:val="24"/>
              </w:rPr>
            </w:pPr>
            <w:r w:rsidRPr="00EC37BE">
              <w:rPr>
                <w:szCs w:val="24"/>
              </w:rPr>
              <w:t>Bilag 4.9 Kommissorium Uddannelseskoordineringsudvalg - Sekretariat tilrettet(</w:t>
            </w:r>
            <w:r w:rsidR="00C459E2">
              <w:rPr>
                <w:szCs w:val="24"/>
              </w:rPr>
              <w:t>lukket</w:t>
            </w:r>
            <w:r w:rsidRPr="00EC37BE">
              <w:rPr>
                <w:szCs w:val="24"/>
              </w:rPr>
              <w:t>)</w:t>
            </w:r>
          </w:p>
          <w:p w14:paraId="15A3179D" w14:textId="3098B730" w:rsidR="00EC37BE" w:rsidRDefault="00EC37BE" w:rsidP="00EA3083">
            <w:pPr>
              <w:rPr>
                <w:szCs w:val="24"/>
              </w:rPr>
            </w:pPr>
            <w:r w:rsidRPr="00EC37BE">
              <w:rPr>
                <w:szCs w:val="24"/>
              </w:rPr>
              <w:t>Bilag 4.10 Kommissorium for KU - Sekretariat tilrettet(</w:t>
            </w:r>
            <w:r w:rsidR="00C459E2">
              <w:rPr>
                <w:szCs w:val="24"/>
              </w:rPr>
              <w:t>lukket</w:t>
            </w:r>
            <w:r w:rsidRPr="00EC37BE">
              <w:rPr>
                <w:szCs w:val="24"/>
              </w:rPr>
              <w:t>)</w:t>
            </w:r>
          </w:p>
        </w:tc>
      </w:tr>
      <w:tr w:rsidR="00A876B3" w14:paraId="4F6584CE" w14:textId="77777777" w:rsidTr="00C73FE3">
        <w:tc>
          <w:tcPr>
            <w:tcW w:w="2263" w:type="dxa"/>
          </w:tcPr>
          <w:p w14:paraId="64B2D26C" w14:textId="77777777" w:rsidR="00A876B3" w:rsidRDefault="00A876B3" w:rsidP="00C73FE3">
            <w:pPr>
              <w:jc w:val="both"/>
              <w:rPr>
                <w:szCs w:val="24"/>
              </w:rPr>
            </w:pPr>
            <w:r>
              <w:rPr>
                <w:szCs w:val="24"/>
              </w:rPr>
              <w:t>Indstilling</w:t>
            </w:r>
          </w:p>
        </w:tc>
        <w:tc>
          <w:tcPr>
            <w:tcW w:w="7365" w:type="dxa"/>
          </w:tcPr>
          <w:p w14:paraId="47ABFFC0" w14:textId="79BA7C87" w:rsidR="0055698B" w:rsidRDefault="001B037D" w:rsidP="00EA3083">
            <w:pPr>
              <w:rPr>
                <w:szCs w:val="24"/>
              </w:rPr>
            </w:pPr>
            <w:r>
              <w:rPr>
                <w:szCs w:val="24"/>
              </w:rPr>
              <w:t>De t</w:t>
            </w:r>
            <w:r w:rsidR="00CB1336">
              <w:rPr>
                <w:szCs w:val="24"/>
              </w:rPr>
              <w:t>ilrettede kommissorier</w:t>
            </w:r>
            <w:r w:rsidR="00EA3083">
              <w:rPr>
                <w:szCs w:val="24"/>
              </w:rPr>
              <w:t xml:space="preserve"> </w:t>
            </w:r>
            <w:r w:rsidR="00CB1336">
              <w:rPr>
                <w:szCs w:val="24"/>
              </w:rPr>
              <w:t>godkendes.</w:t>
            </w:r>
            <w:r>
              <w:rPr>
                <w:szCs w:val="24"/>
              </w:rPr>
              <w:t xml:space="preserve"> </w:t>
            </w:r>
          </w:p>
          <w:p w14:paraId="08D430EC" w14:textId="62328883" w:rsidR="00EA3083" w:rsidRPr="0055698B" w:rsidRDefault="00EA3083" w:rsidP="00EA3083">
            <w:pPr>
              <w:rPr>
                <w:szCs w:val="24"/>
              </w:rPr>
            </w:pPr>
          </w:p>
        </w:tc>
      </w:tr>
      <w:tr w:rsidR="00A876B3" w14:paraId="22AA8DEF" w14:textId="77777777" w:rsidTr="00C73FE3">
        <w:tc>
          <w:tcPr>
            <w:tcW w:w="2263" w:type="dxa"/>
          </w:tcPr>
          <w:p w14:paraId="04A4C016" w14:textId="7C8F8B89" w:rsidR="00A876B3" w:rsidRDefault="00D805E5" w:rsidP="00C73FE3">
            <w:pPr>
              <w:jc w:val="both"/>
              <w:rPr>
                <w:szCs w:val="24"/>
              </w:rPr>
            </w:pPr>
            <w:proofErr w:type="spellStart"/>
            <w:r>
              <w:rPr>
                <w:szCs w:val="24"/>
              </w:rPr>
              <w:t>HB</w:t>
            </w:r>
            <w:r w:rsidR="00A876B3">
              <w:rPr>
                <w:szCs w:val="24"/>
              </w:rPr>
              <w:t>´s</w:t>
            </w:r>
            <w:proofErr w:type="spellEnd"/>
            <w:r w:rsidR="00A876B3">
              <w:rPr>
                <w:szCs w:val="24"/>
              </w:rPr>
              <w:t xml:space="preserve"> beslutning</w:t>
            </w:r>
          </w:p>
        </w:tc>
        <w:tc>
          <w:tcPr>
            <w:tcW w:w="7365" w:type="dxa"/>
          </w:tcPr>
          <w:p w14:paraId="6878D5C3" w14:textId="72300A87" w:rsidR="00A876B3" w:rsidRDefault="00AB490C" w:rsidP="00D805E5">
            <w:pPr>
              <w:rPr>
                <w:szCs w:val="24"/>
              </w:rPr>
            </w:pPr>
            <w:r>
              <w:rPr>
                <w:szCs w:val="24"/>
              </w:rPr>
              <w:t xml:space="preserve">Følgende kommissorier er godkendt: </w:t>
            </w:r>
            <w:proofErr w:type="spellStart"/>
            <w:r>
              <w:rPr>
                <w:szCs w:val="24"/>
              </w:rPr>
              <w:t>Coastaludvalg</w:t>
            </w:r>
            <w:proofErr w:type="spellEnd"/>
            <w:r>
              <w:rPr>
                <w:szCs w:val="24"/>
              </w:rPr>
              <w:t>, dommerudvalg, ergometerudvalg, LDKU, masterudvalg, miljøudvalg og sikkerhedsudvalg.</w:t>
            </w:r>
          </w:p>
          <w:p w14:paraId="64854231" w14:textId="68B63EF3" w:rsidR="00AB490C" w:rsidRDefault="00AB490C" w:rsidP="00D805E5">
            <w:pPr>
              <w:rPr>
                <w:szCs w:val="24"/>
              </w:rPr>
            </w:pPr>
            <w:r>
              <w:rPr>
                <w:szCs w:val="24"/>
              </w:rPr>
              <w:t>De resterende kommissorier tilrettes/udarbejdes og godkendes på kommende HB-møde.</w:t>
            </w:r>
            <w:r w:rsidR="000A30C6">
              <w:rPr>
                <w:szCs w:val="24"/>
              </w:rPr>
              <w:t xml:space="preserve"> </w:t>
            </w:r>
            <w:r w:rsidR="007A613E">
              <w:rPr>
                <w:szCs w:val="24"/>
              </w:rPr>
              <w:t>U</w:t>
            </w:r>
            <w:r w:rsidR="000A30C6">
              <w:rPr>
                <w:szCs w:val="24"/>
              </w:rPr>
              <w:t>ddannelsesudvalget er overordnet ansvarlig for udbud af uddannelse</w:t>
            </w:r>
            <w:r w:rsidR="007A613E">
              <w:rPr>
                <w:szCs w:val="24"/>
              </w:rPr>
              <w:t>r, men det udelukker</w:t>
            </w:r>
            <w:r w:rsidR="00C459E2">
              <w:rPr>
                <w:szCs w:val="24"/>
              </w:rPr>
              <w:t xml:space="preserve"> ikke, </w:t>
            </w:r>
            <w:r w:rsidR="00C459E2">
              <w:rPr>
                <w:sz w:val="23"/>
                <w:szCs w:val="23"/>
              </w:rPr>
              <w:t>at udvalgene kan afholde supplerende uddannelsesmæssige aktiviteter, hvis det er koordineret og ikke giver datokonflikt.</w:t>
            </w:r>
            <w:r w:rsidR="00C459E2">
              <w:rPr>
                <w:sz w:val="23"/>
                <w:szCs w:val="23"/>
              </w:rPr>
              <w:t xml:space="preserve"> </w:t>
            </w:r>
            <w:r>
              <w:rPr>
                <w:szCs w:val="24"/>
              </w:rPr>
              <w:t xml:space="preserve">Jørgen Zangenberg indtræder i uddannelsesudvalget </w:t>
            </w:r>
          </w:p>
          <w:p w14:paraId="0518C783" w14:textId="29E8F12B" w:rsidR="00D805E5" w:rsidRDefault="00D805E5" w:rsidP="00D805E5">
            <w:pPr>
              <w:rPr>
                <w:szCs w:val="24"/>
              </w:rPr>
            </w:pPr>
          </w:p>
        </w:tc>
      </w:tr>
    </w:tbl>
    <w:p w14:paraId="6BEA4C26" w14:textId="50FE74C7" w:rsidR="00A876B3" w:rsidRDefault="00A876B3" w:rsidP="00A96F63">
      <w:pPr>
        <w:jc w:val="both"/>
        <w:rPr>
          <w:szCs w:val="24"/>
        </w:rPr>
      </w:pPr>
    </w:p>
    <w:p w14:paraId="526BE672" w14:textId="3C76588D" w:rsidR="00D805E5" w:rsidRPr="004B3945" w:rsidRDefault="00D805E5" w:rsidP="00D805E5">
      <w:pPr>
        <w:pStyle w:val="Overskrift1"/>
        <w:rPr>
          <w:b/>
          <w:bCs/>
          <w:color w:val="auto"/>
        </w:rPr>
      </w:pPr>
      <w:r w:rsidRPr="00943016">
        <w:rPr>
          <w:b/>
          <w:color w:val="000000" w:themeColor="text1"/>
        </w:rPr>
        <w:t xml:space="preserve">Sag </w:t>
      </w:r>
      <w:r>
        <w:rPr>
          <w:b/>
          <w:color w:val="000000" w:themeColor="text1"/>
        </w:rPr>
        <w:t>nr. 5 –</w:t>
      </w:r>
      <w:r>
        <w:t xml:space="preserve"> </w:t>
      </w:r>
      <w:r w:rsidR="00EA3083" w:rsidRPr="00EA3083">
        <w:rPr>
          <w:b/>
          <w:bCs/>
          <w:color w:val="auto"/>
        </w:rPr>
        <w:t>Regattaplan 202</w:t>
      </w:r>
      <w:r w:rsidR="001B037D">
        <w:rPr>
          <w:b/>
          <w:bCs/>
          <w:color w:val="auto"/>
        </w:rPr>
        <w:t>2-24</w:t>
      </w:r>
    </w:p>
    <w:p w14:paraId="1074875F" w14:textId="71B276FF" w:rsidR="00D805E5" w:rsidRPr="00537A3B" w:rsidRDefault="00D805E5" w:rsidP="00D805E5">
      <w:pPr>
        <w:ind w:left="1418" w:hanging="1418"/>
        <w:jc w:val="right"/>
        <w:rPr>
          <w:i/>
          <w:szCs w:val="24"/>
        </w:rPr>
      </w:pPr>
      <w:r>
        <w:rPr>
          <w:i/>
          <w:szCs w:val="24"/>
        </w:rPr>
        <w:t xml:space="preserve">Fremlæggelse: </w:t>
      </w:r>
      <w:r w:rsidR="006759D9">
        <w:rPr>
          <w:i/>
          <w:szCs w:val="24"/>
        </w:rPr>
        <w:t>DSM</w:t>
      </w:r>
      <w:r>
        <w:rPr>
          <w:i/>
          <w:szCs w:val="24"/>
        </w:rPr>
        <w:t xml:space="preserve"> </w:t>
      </w:r>
      <w:r>
        <w:rPr>
          <w:i/>
          <w:szCs w:val="24"/>
        </w:rPr>
        <w:br/>
      </w:r>
    </w:p>
    <w:tbl>
      <w:tblPr>
        <w:tblStyle w:val="Tabel-Gitter"/>
        <w:tblW w:w="0" w:type="auto"/>
        <w:tblLook w:val="04A0" w:firstRow="1" w:lastRow="0" w:firstColumn="1" w:lastColumn="0" w:noHBand="0" w:noVBand="1"/>
      </w:tblPr>
      <w:tblGrid>
        <w:gridCol w:w="2263"/>
        <w:gridCol w:w="7365"/>
      </w:tblGrid>
      <w:tr w:rsidR="00D805E5" w14:paraId="4D454A94" w14:textId="77777777" w:rsidTr="00C73FE3">
        <w:tc>
          <w:tcPr>
            <w:tcW w:w="2263" w:type="dxa"/>
          </w:tcPr>
          <w:p w14:paraId="617A06D3" w14:textId="77777777" w:rsidR="00D805E5" w:rsidRDefault="00D805E5" w:rsidP="00C73FE3">
            <w:pPr>
              <w:rPr>
                <w:szCs w:val="24"/>
              </w:rPr>
            </w:pPr>
            <w:r>
              <w:rPr>
                <w:szCs w:val="24"/>
              </w:rPr>
              <w:t>Tema</w:t>
            </w:r>
          </w:p>
        </w:tc>
        <w:tc>
          <w:tcPr>
            <w:tcW w:w="7365" w:type="dxa"/>
          </w:tcPr>
          <w:p w14:paraId="37BF278B" w14:textId="79589790" w:rsidR="00D805E5" w:rsidRDefault="006130B3" w:rsidP="00EA3083">
            <w:pPr>
              <w:rPr>
                <w:szCs w:val="24"/>
              </w:rPr>
            </w:pPr>
            <w:r>
              <w:rPr>
                <w:szCs w:val="24"/>
              </w:rPr>
              <w:t xml:space="preserve">Regattaplan 2023 </w:t>
            </w:r>
          </w:p>
          <w:p w14:paraId="301FC13F" w14:textId="3AA71AE2" w:rsidR="00EA3083" w:rsidRDefault="00EA3083" w:rsidP="00EA3083">
            <w:pPr>
              <w:rPr>
                <w:szCs w:val="24"/>
              </w:rPr>
            </w:pPr>
          </w:p>
        </w:tc>
      </w:tr>
      <w:tr w:rsidR="00D805E5" w14:paraId="54929102" w14:textId="77777777" w:rsidTr="00C73FE3">
        <w:tc>
          <w:tcPr>
            <w:tcW w:w="2263" w:type="dxa"/>
          </w:tcPr>
          <w:p w14:paraId="764AEE8C" w14:textId="77777777" w:rsidR="00D805E5" w:rsidRDefault="00D805E5" w:rsidP="00C73FE3">
            <w:pPr>
              <w:jc w:val="both"/>
              <w:rPr>
                <w:szCs w:val="24"/>
              </w:rPr>
            </w:pPr>
            <w:r>
              <w:rPr>
                <w:szCs w:val="24"/>
              </w:rPr>
              <w:t>Sagsfremstilling</w:t>
            </w:r>
          </w:p>
        </w:tc>
        <w:tc>
          <w:tcPr>
            <w:tcW w:w="7365" w:type="dxa"/>
          </w:tcPr>
          <w:p w14:paraId="612F63DF" w14:textId="5C1969F2" w:rsidR="00EA3083" w:rsidRDefault="006130B3" w:rsidP="00EA3083">
            <w:pPr>
              <w:rPr>
                <w:szCs w:val="24"/>
              </w:rPr>
            </w:pPr>
            <w:r>
              <w:rPr>
                <w:szCs w:val="24"/>
              </w:rPr>
              <w:t>Regattaplan for 2023 fremlægges til godkendelse</w:t>
            </w:r>
          </w:p>
          <w:p w14:paraId="44E9B35B" w14:textId="5C45147A" w:rsidR="00EA3083" w:rsidRPr="000E79FA" w:rsidRDefault="00EA3083" w:rsidP="00EA3083">
            <w:pPr>
              <w:rPr>
                <w:szCs w:val="24"/>
              </w:rPr>
            </w:pPr>
          </w:p>
        </w:tc>
      </w:tr>
      <w:tr w:rsidR="00D805E5" w14:paraId="26B6C10C" w14:textId="77777777" w:rsidTr="00C73FE3">
        <w:tc>
          <w:tcPr>
            <w:tcW w:w="2263" w:type="dxa"/>
          </w:tcPr>
          <w:p w14:paraId="15D1E999" w14:textId="77777777" w:rsidR="00D805E5" w:rsidRDefault="00D805E5" w:rsidP="00C73FE3">
            <w:pPr>
              <w:jc w:val="both"/>
              <w:rPr>
                <w:szCs w:val="24"/>
              </w:rPr>
            </w:pPr>
            <w:r>
              <w:rPr>
                <w:szCs w:val="24"/>
              </w:rPr>
              <w:t>Bilag</w:t>
            </w:r>
          </w:p>
        </w:tc>
        <w:tc>
          <w:tcPr>
            <w:tcW w:w="7365" w:type="dxa"/>
          </w:tcPr>
          <w:p w14:paraId="04ACDA57" w14:textId="19298ACD" w:rsidR="004B3945" w:rsidRDefault="001B037D" w:rsidP="00EA3083">
            <w:pPr>
              <w:rPr>
                <w:szCs w:val="24"/>
              </w:rPr>
            </w:pPr>
            <w:r w:rsidRPr="001B037D">
              <w:rPr>
                <w:szCs w:val="24"/>
              </w:rPr>
              <w:t xml:space="preserve">Bilag 5 Regattakalender 2022- </w:t>
            </w:r>
            <w:proofErr w:type="gramStart"/>
            <w:r w:rsidRPr="001B037D">
              <w:rPr>
                <w:szCs w:val="24"/>
              </w:rPr>
              <w:t>2024  4.</w:t>
            </w:r>
            <w:proofErr w:type="gramEnd"/>
            <w:r w:rsidRPr="001B037D">
              <w:rPr>
                <w:szCs w:val="24"/>
              </w:rPr>
              <w:t xml:space="preserve"> </w:t>
            </w:r>
            <w:proofErr w:type="spellStart"/>
            <w:r w:rsidRPr="001B037D">
              <w:rPr>
                <w:szCs w:val="24"/>
              </w:rPr>
              <w:t>opdat</w:t>
            </w:r>
            <w:proofErr w:type="spellEnd"/>
            <w:r w:rsidRPr="001B037D">
              <w:rPr>
                <w:szCs w:val="24"/>
              </w:rPr>
              <w:t xml:space="preserve">  14-11- 2022</w:t>
            </w:r>
          </w:p>
          <w:p w14:paraId="33D25294" w14:textId="7217588C" w:rsidR="00EA3083" w:rsidRPr="00FF403B" w:rsidRDefault="00EA3083" w:rsidP="00EA3083">
            <w:pPr>
              <w:rPr>
                <w:szCs w:val="24"/>
              </w:rPr>
            </w:pPr>
          </w:p>
        </w:tc>
      </w:tr>
      <w:tr w:rsidR="00D805E5" w14:paraId="19F0DEC5" w14:textId="77777777" w:rsidTr="00C73FE3">
        <w:tc>
          <w:tcPr>
            <w:tcW w:w="2263" w:type="dxa"/>
          </w:tcPr>
          <w:p w14:paraId="4C18B590" w14:textId="77777777" w:rsidR="00D805E5" w:rsidRDefault="00D805E5" w:rsidP="00C73FE3">
            <w:pPr>
              <w:jc w:val="both"/>
              <w:rPr>
                <w:szCs w:val="24"/>
              </w:rPr>
            </w:pPr>
            <w:r>
              <w:rPr>
                <w:szCs w:val="24"/>
              </w:rPr>
              <w:t>Indstilling</w:t>
            </w:r>
          </w:p>
        </w:tc>
        <w:tc>
          <w:tcPr>
            <w:tcW w:w="7365" w:type="dxa"/>
          </w:tcPr>
          <w:p w14:paraId="33409464" w14:textId="6770EFF0" w:rsidR="004B3945" w:rsidRDefault="006130B3" w:rsidP="00EA3083">
            <w:pPr>
              <w:rPr>
                <w:szCs w:val="24"/>
              </w:rPr>
            </w:pPr>
            <w:r>
              <w:rPr>
                <w:szCs w:val="24"/>
              </w:rPr>
              <w:t>Regattaplan godkendes</w:t>
            </w:r>
          </w:p>
          <w:p w14:paraId="19602ED2" w14:textId="4F8981E4" w:rsidR="00EA3083" w:rsidRPr="00FF403B" w:rsidRDefault="00EA3083" w:rsidP="00EA3083">
            <w:pPr>
              <w:rPr>
                <w:szCs w:val="24"/>
              </w:rPr>
            </w:pPr>
          </w:p>
        </w:tc>
      </w:tr>
      <w:tr w:rsidR="00D805E5" w14:paraId="2A30D4F5" w14:textId="77777777" w:rsidTr="00C73FE3">
        <w:tc>
          <w:tcPr>
            <w:tcW w:w="2263" w:type="dxa"/>
          </w:tcPr>
          <w:p w14:paraId="489EF30C" w14:textId="77777777" w:rsidR="00D805E5" w:rsidRDefault="00D805E5" w:rsidP="00C73FE3">
            <w:pPr>
              <w:jc w:val="both"/>
              <w:rPr>
                <w:szCs w:val="24"/>
              </w:rPr>
            </w:pPr>
            <w:proofErr w:type="spellStart"/>
            <w:r>
              <w:rPr>
                <w:szCs w:val="24"/>
              </w:rPr>
              <w:t>HB´s</w:t>
            </w:r>
            <w:proofErr w:type="spellEnd"/>
            <w:r>
              <w:rPr>
                <w:szCs w:val="24"/>
              </w:rPr>
              <w:t xml:space="preserve"> beslutning</w:t>
            </w:r>
          </w:p>
        </w:tc>
        <w:tc>
          <w:tcPr>
            <w:tcW w:w="7365" w:type="dxa"/>
          </w:tcPr>
          <w:p w14:paraId="14DEF824" w14:textId="17CE3A90" w:rsidR="00D805E5" w:rsidRPr="00FF403B" w:rsidRDefault="00AB490C" w:rsidP="00C73FE3">
            <w:pPr>
              <w:rPr>
                <w:szCs w:val="24"/>
              </w:rPr>
            </w:pPr>
            <w:r>
              <w:rPr>
                <w:szCs w:val="24"/>
              </w:rPr>
              <w:t>Regattaplan godkendt men behandles på møde i regattaudvalg i december</w:t>
            </w:r>
            <w:r w:rsidR="00820020">
              <w:rPr>
                <w:szCs w:val="24"/>
              </w:rPr>
              <w:t xml:space="preserve"> inden endelig offentliggørelse. </w:t>
            </w:r>
          </w:p>
          <w:p w14:paraId="48E23C51" w14:textId="77777777" w:rsidR="00D805E5" w:rsidRPr="00FF403B" w:rsidRDefault="00D805E5" w:rsidP="00C73FE3">
            <w:pPr>
              <w:rPr>
                <w:szCs w:val="24"/>
              </w:rPr>
            </w:pPr>
          </w:p>
        </w:tc>
      </w:tr>
    </w:tbl>
    <w:p w14:paraId="51B288EA" w14:textId="09AF7E4B" w:rsidR="008054E5" w:rsidRPr="002E3F9F" w:rsidRDefault="008054E5" w:rsidP="008054E5">
      <w:pPr>
        <w:pStyle w:val="Overskrift1"/>
        <w:rPr>
          <w:b/>
          <w:bCs/>
          <w:color w:val="auto"/>
        </w:rPr>
      </w:pPr>
      <w:r w:rsidRPr="00943016">
        <w:rPr>
          <w:b/>
          <w:color w:val="000000" w:themeColor="text1"/>
        </w:rPr>
        <w:lastRenderedPageBreak/>
        <w:t xml:space="preserve">Sag </w:t>
      </w:r>
      <w:r>
        <w:rPr>
          <w:b/>
          <w:color w:val="000000" w:themeColor="text1"/>
        </w:rPr>
        <w:t>nr. 6 –</w:t>
      </w:r>
      <w:r>
        <w:t xml:space="preserve"> </w:t>
      </w:r>
      <w:r w:rsidRPr="008054E5">
        <w:rPr>
          <w:b/>
          <w:bCs/>
          <w:color w:val="auto"/>
        </w:rPr>
        <w:t>Indstilling af dommere</w:t>
      </w:r>
    </w:p>
    <w:p w14:paraId="493B4EF3" w14:textId="77777777" w:rsidR="008054E5" w:rsidRPr="00537A3B" w:rsidRDefault="008054E5" w:rsidP="008054E5">
      <w:pPr>
        <w:ind w:left="1418" w:hanging="1418"/>
        <w:jc w:val="right"/>
        <w:rPr>
          <w:i/>
          <w:szCs w:val="24"/>
        </w:rPr>
      </w:pPr>
      <w:r>
        <w:rPr>
          <w:i/>
          <w:szCs w:val="24"/>
        </w:rPr>
        <w:t xml:space="preserve">Fremlæggelse: CS </w:t>
      </w:r>
      <w:r>
        <w:rPr>
          <w:i/>
          <w:szCs w:val="24"/>
        </w:rPr>
        <w:br/>
      </w:r>
    </w:p>
    <w:tbl>
      <w:tblPr>
        <w:tblStyle w:val="Tabel-Gitter"/>
        <w:tblW w:w="0" w:type="auto"/>
        <w:tblLook w:val="04A0" w:firstRow="1" w:lastRow="0" w:firstColumn="1" w:lastColumn="0" w:noHBand="0" w:noVBand="1"/>
      </w:tblPr>
      <w:tblGrid>
        <w:gridCol w:w="2263"/>
        <w:gridCol w:w="7365"/>
      </w:tblGrid>
      <w:tr w:rsidR="008054E5" w14:paraId="0F0C98AD" w14:textId="77777777" w:rsidTr="004F6C00">
        <w:tc>
          <w:tcPr>
            <w:tcW w:w="2263" w:type="dxa"/>
          </w:tcPr>
          <w:p w14:paraId="0350A73C" w14:textId="77777777" w:rsidR="008054E5" w:rsidRDefault="008054E5" w:rsidP="004F6C00">
            <w:pPr>
              <w:rPr>
                <w:szCs w:val="24"/>
              </w:rPr>
            </w:pPr>
            <w:r>
              <w:rPr>
                <w:szCs w:val="24"/>
              </w:rPr>
              <w:t>Tema</w:t>
            </w:r>
          </w:p>
        </w:tc>
        <w:tc>
          <w:tcPr>
            <w:tcW w:w="7365" w:type="dxa"/>
          </w:tcPr>
          <w:p w14:paraId="482C4BF0" w14:textId="3B05DB74" w:rsidR="008054E5" w:rsidRDefault="008054E5" w:rsidP="004F6C00">
            <w:pPr>
              <w:rPr>
                <w:szCs w:val="24"/>
              </w:rPr>
            </w:pPr>
            <w:r>
              <w:rPr>
                <w:szCs w:val="24"/>
              </w:rPr>
              <w:t>Indstilling af dommere for 2023 events</w:t>
            </w:r>
          </w:p>
          <w:p w14:paraId="666A174B" w14:textId="77777777" w:rsidR="008054E5" w:rsidRDefault="008054E5" w:rsidP="004F6C00">
            <w:pPr>
              <w:rPr>
                <w:szCs w:val="24"/>
              </w:rPr>
            </w:pPr>
          </w:p>
        </w:tc>
      </w:tr>
      <w:tr w:rsidR="008054E5" w14:paraId="1EB58FB2" w14:textId="77777777" w:rsidTr="004F6C00">
        <w:tc>
          <w:tcPr>
            <w:tcW w:w="2263" w:type="dxa"/>
          </w:tcPr>
          <w:p w14:paraId="7149E50F" w14:textId="77777777" w:rsidR="008054E5" w:rsidRDefault="008054E5" w:rsidP="004F6C00">
            <w:pPr>
              <w:jc w:val="both"/>
              <w:rPr>
                <w:szCs w:val="24"/>
              </w:rPr>
            </w:pPr>
            <w:r>
              <w:rPr>
                <w:szCs w:val="24"/>
              </w:rPr>
              <w:t>Sagsfremstilling</w:t>
            </w:r>
          </w:p>
        </w:tc>
        <w:tc>
          <w:tcPr>
            <w:tcW w:w="7365" w:type="dxa"/>
          </w:tcPr>
          <w:p w14:paraId="035D8E80" w14:textId="74E73AE7" w:rsidR="000A30C6" w:rsidRPr="000A30C6" w:rsidRDefault="000A30C6" w:rsidP="000A30C6">
            <w:pPr>
              <w:rPr>
                <w:szCs w:val="24"/>
              </w:rPr>
            </w:pPr>
            <w:r w:rsidRPr="000A30C6">
              <w:rPr>
                <w:szCs w:val="24"/>
              </w:rPr>
              <w:t>Indstilling af dommere – godkendt af HB på mail.</w:t>
            </w:r>
            <w:r>
              <w:rPr>
                <w:szCs w:val="24"/>
              </w:rPr>
              <w:t xml:space="preserve"> Listen er i</w:t>
            </w:r>
            <w:r w:rsidRPr="000A30C6">
              <w:rPr>
                <w:szCs w:val="24"/>
              </w:rPr>
              <w:t>ndsendt til WR</w:t>
            </w:r>
            <w:r>
              <w:rPr>
                <w:szCs w:val="24"/>
              </w:rPr>
              <w:t xml:space="preserve"> den</w:t>
            </w:r>
            <w:r w:rsidRPr="000A30C6">
              <w:rPr>
                <w:szCs w:val="24"/>
              </w:rPr>
              <w:t xml:space="preserve"> 11. november. Se bilag </w:t>
            </w:r>
            <w:r>
              <w:rPr>
                <w:szCs w:val="24"/>
              </w:rPr>
              <w:t>6</w:t>
            </w:r>
            <w:r w:rsidRPr="000A30C6">
              <w:rPr>
                <w:szCs w:val="24"/>
              </w:rPr>
              <w:t>.1</w:t>
            </w:r>
          </w:p>
          <w:p w14:paraId="0D33FE75" w14:textId="65CB95F8" w:rsidR="008054E5" w:rsidRPr="000E79FA" w:rsidRDefault="008054E5" w:rsidP="000A30C6">
            <w:pPr>
              <w:rPr>
                <w:szCs w:val="24"/>
              </w:rPr>
            </w:pPr>
            <w:r>
              <w:rPr>
                <w:szCs w:val="24"/>
              </w:rPr>
              <w:t xml:space="preserve"> </w:t>
            </w:r>
          </w:p>
        </w:tc>
      </w:tr>
      <w:tr w:rsidR="008054E5" w:rsidRPr="00C459E2" w14:paraId="3BA95E25" w14:textId="77777777" w:rsidTr="004F6C00">
        <w:tc>
          <w:tcPr>
            <w:tcW w:w="2263" w:type="dxa"/>
          </w:tcPr>
          <w:p w14:paraId="36565431" w14:textId="77777777" w:rsidR="008054E5" w:rsidRDefault="008054E5" w:rsidP="004F6C00">
            <w:pPr>
              <w:jc w:val="both"/>
              <w:rPr>
                <w:szCs w:val="24"/>
              </w:rPr>
            </w:pPr>
            <w:r>
              <w:rPr>
                <w:szCs w:val="24"/>
              </w:rPr>
              <w:t>Bilag</w:t>
            </w:r>
          </w:p>
        </w:tc>
        <w:tc>
          <w:tcPr>
            <w:tcW w:w="7365" w:type="dxa"/>
          </w:tcPr>
          <w:p w14:paraId="2A747B14" w14:textId="5F69B23A" w:rsidR="000A30C6" w:rsidRPr="00E41DF6" w:rsidRDefault="000A30C6" w:rsidP="000A30C6">
            <w:pPr>
              <w:rPr>
                <w:szCs w:val="24"/>
                <w:lang w:val="en-US"/>
              </w:rPr>
            </w:pPr>
            <w:proofErr w:type="spellStart"/>
            <w:r w:rsidRPr="00E41DF6">
              <w:rPr>
                <w:szCs w:val="24"/>
                <w:lang w:val="en-US"/>
              </w:rPr>
              <w:t>Bilag</w:t>
            </w:r>
            <w:proofErr w:type="spellEnd"/>
            <w:r w:rsidRPr="00E41DF6">
              <w:rPr>
                <w:szCs w:val="24"/>
                <w:lang w:val="en-US"/>
              </w:rPr>
              <w:t xml:space="preserve"> </w:t>
            </w:r>
            <w:r>
              <w:rPr>
                <w:szCs w:val="24"/>
                <w:lang w:val="en-US"/>
              </w:rPr>
              <w:t>6</w:t>
            </w:r>
            <w:r w:rsidRPr="00E41DF6">
              <w:rPr>
                <w:szCs w:val="24"/>
                <w:lang w:val="en-US"/>
              </w:rPr>
              <w:t>.1 Jury Nomination 2023 for European and World Rowing Events - Denmark</w:t>
            </w:r>
          </w:p>
          <w:p w14:paraId="7EB3329B" w14:textId="6AC0CFC6" w:rsidR="008054E5" w:rsidRPr="000A30C6" w:rsidRDefault="008054E5" w:rsidP="008054E5">
            <w:pPr>
              <w:rPr>
                <w:szCs w:val="24"/>
                <w:lang w:val="en-US"/>
              </w:rPr>
            </w:pPr>
          </w:p>
        </w:tc>
      </w:tr>
      <w:tr w:rsidR="008054E5" w14:paraId="6A26F06D" w14:textId="77777777" w:rsidTr="004F6C00">
        <w:tc>
          <w:tcPr>
            <w:tcW w:w="2263" w:type="dxa"/>
          </w:tcPr>
          <w:p w14:paraId="6B8D7267" w14:textId="77777777" w:rsidR="008054E5" w:rsidRDefault="008054E5" w:rsidP="004F6C00">
            <w:pPr>
              <w:jc w:val="both"/>
              <w:rPr>
                <w:szCs w:val="24"/>
              </w:rPr>
            </w:pPr>
            <w:r>
              <w:rPr>
                <w:szCs w:val="24"/>
              </w:rPr>
              <w:t>Indstilling</w:t>
            </w:r>
          </w:p>
        </w:tc>
        <w:tc>
          <w:tcPr>
            <w:tcW w:w="7365" w:type="dxa"/>
          </w:tcPr>
          <w:p w14:paraId="2C6AC5C4" w14:textId="1DB85EB1" w:rsidR="008054E5" w:rsidRDefault="008054E5" w:rsidP="004F6C00">
            <w:pPr>
              <w:rPr>
                <w:szCs w:val="24"/>
              </w:rPr>
            </w:pPr>
            <w:r>
              <w:rPr>
                <w:szCs w:val="24"/>
              </w:rPr>
              <w:t>Indstilling fra dommerudvalget godkendes</w:t>
            </w:r>
          </w:p>
          <w:p w14:paraId="1731BCDC" w14:textId="77777777" w:rsidR="008054E5" w:rsidRPr="00FF403B" w:rsidRDefault="008054E5" w:rsidP="004F6C00">
            <w:pPr>
              <w:rPr>
                <w:szCs w:val="24"/>
              </w:rPr>
            </w:pPr>
          </w:p>
        </w:tc>
      </w:tr>
      <w:tr w:rsidR="008054E5" w14:paraId="3F0015BB" w14:textId="77777777" w:rsidTr="004F6C00">
        <w:tc>
          <w:tcPr>
            <w:tcW w:w="2263" w:type="dxa"/>
          </w:tcPr>
          <w:p w14:paraId="72E281C0" w14:textId="77777777" w:rsidR="008054E5" w:rsidRDefault="008054E5" w:rsidP="004F6C00">
            <w:pPr>
              <w:jc w:val="both"/>
              <w:rPr>
                <w:szCs w:val="24"/>
              </w:rPr>
            </w:pPr>
            <w:proofErr w:type="spellStart"/>
            <w:r>
              <w:rPr>
                <w:szCs w:val="24"/>
              </w:rPr>
              <w:t>HB´s</w:t>
            </w:r>
            <w:proofErr w:type="spellEnd"/>
            <w:r>
              <w:rPr>
                <w:szCs w:val="24"/>
              </w:rPr>
              <w:t xml:space="preserve"> beslutning</w:t>
            </w:r>
          </w:p>
        </w:tc>
        <w:tc>
          <w:tcPr>
            <w:tcW w:w="7365" w:type="dxa"/>
          </w:tcPr>
          <w:p w14:paraId="7698A220" w14:textId="6C94F72B" w:rsidR="008054E5" w:rsidRPr="00FF403B" w:rsidRDefault="008054E5" w:rsidP="004F6C00">
            <w:pPr>
              <w:rPr>
                <w:szCs w:val="24"/>
              </w:rPr>
            </w:pPr>
            <w:r>
              <w:rPr>
                <w:szCs w:val="24"/>
              </w:rPr>
              <w:t>Godkendt</w:t>
            </w:r>
          </w:p>
          <w:p w14:paraId="58909DBC" w14:textId="77777777" w:rsidR="008054E5" w:rsidRPr="00FF403B" w:rsidRDefault="008054E5" w:rsidP="004F6C00">
            <w:pPr>
              <w:rPr>
                <w:szCs w:val="24"/>
              </w:rPr>
            </w:pPr>
          </w:p>
        </w:tc>
      </w:tr>
    </w:tbl>
    <w:p w14:paraId="365AF005" w14:textId="59B6BF8A" w:rsidR="008054E5" w:rsidRDefault="008054E5" w:rsidP="00A96F63">
      <w:pPr>
        <w:jc w:val="both"/>
        <w:rPr>
          <w:szCs w:val="24"/>
        </w:rPr>
      </w:pPr>
    </w:p>
    <w:p w14:paraId="57634110" w14:textId="5E828E75" w:rsidR="00EA3083" w:rsidRPr="009419E4" w:rsidRDefault="000A30C6" w:rsidP="00EA3083">
      <w:pPr>
        <w:pStyle w:val="Overskrift1"/>
        <w:rPr>
          <w:b/>
          <w:bCs/>
          <w:color w:val="auto"/>
        </w:rPr>
      </w:pPr>
      <w:r>
        <w:rPr>
          <w:b/>
          <w:color w:val="000000" w:themeColor="text1"/>
        </w:rPr>
        <w:t>S</w:t>
      </w:r>
      <w:r w:rsidR="00EA3083" w:rsidRPr="00943016">
        <w:rPr>
          <w:b/>
          <w:color w:val="000000" w:themeColor="text1"/>
        </w:rPr>
        <w:t xml:space="preserve">ag </w:t>
      </w:r>
      <w:r w:rsidR="00EA3083">
        <w:rPr>
          <w:b/>
          <w:color w:val="000000" w:themeColor="text1"/>
        </w:rPr>
        <w:t xml:space="preserve">nr. </w:t>
      </w:r>
      <w:r>
        <w:rPr>
          <w:b/>
          <w:color w:val="000000" w:themeColor="text1"/>
        </w:rPr>
        <w:t>7</w:t>
      </w:r>
      <w:r w:rsidR="00EA3083">
        <w:rPr>
          <w:b/>
          <w:color w:val="000000" w:themeColor="text1"/>
        </w:rPr>
        <w:t xml:space="preserve"> –</w:t>
      </w:r>
      <w:r w:rsidR="00EA3083">
        <w:t xml:space="preserve"> </w:t>
      </w:r>
      <w:r w:rsidR="00EA3083" w:rsidRPr="005F5CFE">
        <w:rPr>
          <w:b/>
          <w:bCs/>
          <w:color w:val="000000" w:themeColor="text1"/>
        </w:rPr>
        <w:t xml:space="preserve">Orientering om arbejdet med </w:t>
      </w:r>
      <w:proofErr w:type="spellStart"/>
      <w:r w:rsidR="00EA3083" w:rsidRPr="005F5CFE">
        <w:rPr>
          <w:b/>
          <w:bCs/>
          <w:color w:val="000000" w:themeColor="text1"/>
        </w:rPr>
        <w:t>eroning</w:t>
      </w:r>
      <w:proofErr w:type="spellEnd"/>
    </w:p>
    <w:p w14:paraId="15C3DB28" w14:textId="59AEA72C" w:rsidR="00EA3083" w:rsidRPr="00537A3B" w:rsidRDefault="00EA3083" w:rsidP="00EA3083">
      <w:pPr>
        <w:ind w:left="1418" w:hanging="1418"/>
        <w:jc w:val="right"/>
        <w:rPr>
          <w:i/>
          <w:szCs w:val="24"/>
        </w:rPr>
      </w:pPr>
      <w:r>
        <w:rPr>
          <w:i/>
          <w:szCs w:val="24"/>
        </w:rPr>
        <w:t xml:space="preserve">Fremlæggelse: AL/AK </w:t>
      </w:r>
      <w:r>
        <w:rPr>
          <w:i/>
          <w:szCs w:val="24"/>
        </w:rPr>
        <w:br/>
      </w:r>
    </w:p>
    <w:tbl>
      <w:tblPr>
        <w:tblStyle w:val="Tabel-Gitter"/>
        <w:tblW w:w="0" w:type="auto"/>
        <w:tblLook w:val="04A0" w:firstRow="1" w:lastRow="0" w:firstColumn="1" w:lastColumn="0" w:noHBand="0" w:noVBand="1"/>
      </w:tblPr>
      <w:tblGrid>
        <w:gridCol w:w="2263"/>
        <w:gridCol w:w="7365"/>
      </w:tblGrid>
      <w:tr w:rsidR="00EA3083" w14:paraId="3ED1D0A8" w14:textId="77777777" w:rsidTr="00AD57C6">
        <w:tc>
          <w:tcPr>
            <w:tcW w:w="2263" w:type="dxa"/>
          </w:tcPr>
          <w:p w14:paraId="15BB46EE" w14:textId="77777777" w:rsidR="00EA3083" w:rsidRDefault="00EA3083" w:rsidP="00AD57C6">
            <w:pPr>
              <w:rPr>
                <w:szCs w:val="24"/>
              </w:rPr>
            </w:pPr>
            <w:r>
              <w:rPr>
                <w:szCs w:val="24"/>
              </w:rPr>
              <w:t>Tema</w:t>
            </w:r>
          </w:p>
        </w:tc>
        <w:tc>
          <w:tcPr>
            <w:tcW w:w="7365" w:type="dxa"/>
          </w:tcPr>
          <w:p w14:paraId="4C9CD12E" w14:textId="770DBC97" w:rsidR="00EA3083" w:rsidRDefault="006130B3" w:rsidP="00AD57C6">
            <w:pPr>
              <w:rPr>
                <w:szCs w:val="24"/>
              </w:rPr>
            </w:pPr>
            <w:r>
              <w:rPr>
                <w:szCs w:val="24"/>
              </w:rPr>
              <w:t xml:space="preserve">Orientering om arbejdet med </w:t>
            </w:r>
            <w:proofErr w:type="spellStart"/>
            <w:r>
              <w:rPr>
                <w:szCs w:val="24"/>
              </w:rPr>
              <w:t>eroning</w:t>
            </w:r>
            <w:proofErr w:type="spellEnd"/>
            <w:r>
              <w:rPr>
                <w:szCs w:val="24"/>
              </w:rPr>
              <w:t xml:space="preserve"> </w:t>
            </w:r>
          </w:p>
          <w:p w14:paraId="3711BECF" w14:textId="77777777" w:rsidR="00EA3083" w:rsidRDefault="00EA3083" w:rsidP="00AD57C6">
            <w:pPr>
              <w:rPr>
                <w:szCs w:val="24"/>
              </w:rPr>
            </w:pPr>
          </w:p>
        </w:tc>
      </w:tr>
      <w:tr w:rsidR="00EA3083" w14:paraId="68327D7E" w14:textId="77777777" w:rsidTr="00AD57C6">
        <w:tc>
          <w:tcPr>
            <w:tcW w:w="2263" w:type="dxa"/>
          </w:tcPr>
          <w:p w14:paraId="123EA57C" w14:textId="77777777" w:rsidR="00EA3083" w:rsidRDefault="00EA3083" w:rsidP="00AD57C6">
            <w:pPr>
              <w:jc w:val="both"/>
              <w:rPr>
                <w:szCs w:val="24"/>
              </w:rPr>
            </w:pPr>
            <w:r>
              <w:rPr>
                <w:szCs w:val="24"/>
              </w:rPr>
              <w:t>Sagsfremstilling</w:t>
            </w:r>
          </w:p>
        </w:tc>
        <w:tc>
          <w:tcPr>
            <w:tcW w:w="7365" w:type="dxa"/>
          </w:tcPr>
          <w:p w14:paraId="26400CFE" w14:textId="58BE66B4" w:rsidR="00EA3083" w:rsidRDefault="006130B3" w:rsidP="006130B3">
            <w:pPr>
              <w:rPr>
                <w:szCs w:val="24"/>
              </w:rPr>
            </w:pPr>
            <w:r>
              <w:rPr>
                <w:szCs w:val="24"/>
              </w:rPr>
              <w:t xml:space="preserve">Der gives en orientering fra ergometerudvalget ved Anne Lolk </w:t>
            </w:r>
            <w:r w:rsidR="006759D9">
              <w:rPr>
                <w:szCs w:val="24"/>
              </w:rPr>
              <w:t xml:space="preserve">og </w:t>
            </w:r>
            <w:proofErr w:type="spellStart"/>
            <w:r>
              <w:rPr>
                <w:szCs w:val="24"/>
              </w:rPr>
              <w:t>Anna-Karina</w:t>
            </w:r>
            <w:proofErr w:type="spellEnd"/>
            <w:r>
              <w:rPr>
                <w:szCs w:val="24"/>
              </w:rPr>
              <w:t xml:space="preserve"> om arbejdet med </w:t>
            </w:r>
            <w:proofErr w:type="spellStart"/>
            <w:r>
              <w:rPr>
                <w:szCs w:val="24"/>
              </w:rPr>
              <w:t>eroning</w:t>
            </w:r>
            <w:proofErr w:type="spellEnd"/>
            <w:r>
              <w:rPr>
                <w:szCs w:val="24"/>
              </w:rPr>
              <w:t xml:space="preserve"> og de fremtidige ønsker og forventninger.</w:t>
            </w:r>
          </w:p>
          <w:p w14:paraId="495F4DA5" w14:textId="611964E2" w:rsidR="006130B3" w:rsidRPr="000E79FA" w:rsidRDefault="006130B3" w:rsidP="006130B3">
            <w:pPr>
              <w:rPr>
                <w:szCs w:val="24"/>
              </w:rPr>
            </w:pPr>
          </w:p>
        </w:tc>
      </w:tr>
      <w:tr w:rsidR="00EA3083" w:rsidRPr="0047644E" w14:paraId="7D14F692" w14:textId="77777777" w:rsidTr="00AD57C6">
        <w:tc>
          <w:tcPr>
            <w:tcW w:w="2263" w:type="dxa"/>
          </w:tcPr>
          <w:p w14:paraId="740540B5" w14:textId="77777777" w:rsidR="00EA3083" w:rsidRDefault="00EA3083" w:rsidP="00AD57C6">
            <w:pPr>
              <w:jc w:val="both"/>
              <w:rPr>
                <w:szCs w:val="24"/>
              </w:rPr>
            </w:pPr>
            <w:r>
              <w:rPr>
                <w:szCs w:val="24"/>
              </w:rPr>
              <w:t>Bilag</w:t>
            </w:r>
          </w:p>
        </w:tc>
        <w:tc>
          <w:tcPr>
            <w:tcW w:w="7365" w:type="dxa"/>
          </w:tcPr>
          <w:p w14:paraId="4C97A491" w14:textId="61C02A59" w:rsidR="00EA3083" w:rsidRDefault="006130B3" w:rsidP="006130B3">
            <w:pPr>
              <w:rPr>
                <w:szCs w:val="24"/>
              </w:rPr>
            </w:pPr>
            <w:r>
              <w:rPr>
                <w:szCs w:val="24"/>
              </w:rPr>
              <w:t>Ingen</w:t>
            </w:r>
          </w:p>
          <w:p w14:paraId="252E5238" w14:textId="023F2C6B" w:rsidR="006130B3" w:rsidRPr="00137A59" w:rsidRDefault="006130B3" w:rsidP="006130B3">
            <w:pPr>
              <w:rPr>
                <w:szCs w:val="24"/>
              </w:rPr>
            </w:pPr>
          </w:p>
        </w:tc>
      </w:tr>
      <w:tr w:rsidR="00EA3083" w14:paraId="12CB9C40" w14:textId="77777777" w:rsidTr="00AD57C6">
        <w:tc>
          <w:tcPr>
            <w:tcW w:w="2263" w:type="dxa"/>
          </w:tcPr>
          <w:p w14:paraId="28444324" w14:textId="77777777" w:rsidR="00EA3083" w:rsidRDefault="00EA3083" w:rsidP="00AD57C6">
            <w:pPr>
              <w:jc w:val="both"/>
              <w:rPr>
                <w:szCs w:val="24"/>
              </w:rPr>
            </w:pPr>
            <w:r>
              <w:rPr>
                <w:szCs w:val="24"/>
              </w:rPr>
              <w:t>Indstilling</w:t>
            </w:r>
          </w:p>
        </w:tc>
        <w:tc>
          <w:tcPr>
            <w:tcW w:w="7365" w:type="dxa"/>
          </w:tcPr>
          <w:p w14:paraId="5DD0788B" w14:textId="77777777" w:rsidR="00EA3083" w:rsidRDefault="00EA3083" w:rsidP="00AD57C6">
            <w:pPr>
              <w:rPr>
                <w:szCs w:val="24"/>
              </w:rPr>
            </w:pPr>
            <w:r>
              <w:rPr>
                <w:szCs w:val="24"/>
              </w:rPr>
              <w:t>Tages til orientering</w:t>
            </w:r>
          </w:p>
          <w:p w14:paraId="21AD5CBE" w14:textId="77777777" w:rsidR="00EA3083" w:rsidRPr="00FF403B" w:rsidRDefault="00EA3083" w:rsidP="00AD57C6">
            <w:pPr>
              <w:rPr>
                <w:szCs w:val="24"/>
              </w:rPr>
            </w:pPr>
          </w:p>
        </w:tc>
      </w:tr>
      <w:tr w:rsidR="00EA3083" w14:paraId="7E515FA5" w14:textId="77777777" w:rsidTr="00AD57C6">
        <w:tc>
          <w:tcPr>
            <w:tcW w:w="2263" w:type="dxa"/>
          </w:tcPr>
          <w:p w14:paraId="2835F1B5" w14:textId="77777777" w:rsidR="00EA3083" w:rsidRDefault="00EA3083" w:rsidP="00AD57C6">
            <w:pPr>
              <w:jc w:val="both"/>
              <w:rPr>
                <w:szCs w:val="24"/>
              </w:rPr>
            </w:pPr>
            <w:proofErr w:type="spellStart"/>
            <w:r>
              <w:rPr>
                <w:szCs w:val="24"/>
              </w:rPr>
              <w:t>HB´s</w:t>
            </w:r>
            <w:proofErr w:type="spellEnd"/>
            <w:r>
              <w:rPr>
                <w:szCs w:val="24"/>
              </w:rPr>
              <w:t xml:space="preserve"> beslutning</w:t>
            </w:r>
          </w:p>
        </w:tc>
        <w:tc>
          <w:tcPr>
            <w:tcW w:w="7365" w:type="dxa"/>
          </w:tcPr>
          <w:p w14:paraId="388677E8" w14:textId="3EECEBD5" w:rsidR="00EA3083" w:rsidRPr="00FF403B" w:rsidRDefault="00AB490C" w:rsidP="00AD57C6">
            <w:pPr>
              <w:rPr>
                <w:szCs w:val="24"/>
              </w:rPr>
            </w:pPr>
            <w:r>
              <w:rPr>
                <w:szCs w:val="24"/>
              </w:rPr>
              <w:t>Orientering givet</w:t>
            </w:r>
          </w:p>
          <w:p w14:paraId="19B2E03E" w14:textId="77777777" w:rsidR="00EA3083" w:rsidRPr="00FF403B" w:rsidRDefault="00EA3083" w:rsidP="00AD57C6">
            <w:pPr>
              <w:rPr>
                <w:szCs w:val="24"/>
              </w:rPr>
            </w:pPr>
          </w:p>
        </w:tc>
      </w:tr>
    </w:tbl>
    <w:p w14:paraId="12CF34D4" w14:textId="77777777" w:rsidR="00EA3083" w:rsidRDefault="00EA3083" w:rsidP="00EA3083">
      <w:pPr>
        <w:jc w:val="both"/>
        <w:rPr>
          <w:szCs w:val="24"/>
        </w:rPr>
      </w:pPr>
    </w:p>
    <w:p w14:paraId="1B593F0B" w14:textId="058AA5A8" w:rsidR="005B795B" w:rsidRPr="00FF403B" w:rsidRDefault="003D5B47" w:rsidP="005B795B">
      <w:pPr>
        <w:pStyle w:val="Overskrift1"/>
        <w:rPr>
          <w:color w:val="auto"/>
        </w:rPr>
      </w:pPr>
      <w:r>
        <w:rPr>
          <w:b/>
          <w:color w:val="auto"/>
        </w:rPr>
        <w:t>S</w:t>
      </w:r>
      <w:r w:rsidR="005B795B" w:rsidRPr="00FF403B">
        <w:rPr>
          <w:b/>
          <w:color w:val="auto"/>
        </w:rPr>
        <w:t xml:space="preserve">ag nr. </w:t>
      </w:r>
      <w:r w:rsidR="000A30C6">
        <w:rPr>
          <w:b/>
          <w:color w:val="auto"/>
        </w:rPr>
        <w:t>8</w:t>
      </w:r>
      <w:r w:rsidR="00F95B0B">
        <w:rPr>
          <w:b/>
          <w:color w:val="auto"/>
        </w:rPr>
        <w:t xml:space="preserve"> </w:t>
      </w:r>
      <w:r w:rsidR="005B795B" w:rsidRPr="00FF403B">
        <w:rPr>
          <w:b/>
          <w:color w:val="auto"/>
        </w:rPr>
        <w:t>–</w:t>
      </w:r>
      <w:r w:rsidR="005B795B" w:rsidRPr="00FF403B">
        <w:rPr>
          <w:color w:val="auto"/>
        </w:rPr>
        <w:t xml:space="preserve"> </w:t>
      </w:r>
      <w:r w:rsidR="002E3F9F">
        <w:rPr>
          <w:b/>
          <w:bCs/>
          <w:color w:val="auto"/>
        </w:rPr>
        <w:t>Meddelelser</w:t>
      </w:r>
      <w:r w:rsidR="005B795B" w:rsidRPr="00FF403B">
        <w:rPr>
          <w:b/>
          <w:color w:val="auto"/>
        </w:rPr>
        <w:tab/>
      </w:r>
    </w:p>
    <w:p w14:paraId="49D448D6" w14:textId="69C48ACA" w:rsidR="005B795B" w:rsidRPr="00537A3B" w:rsidRDefault="005B795B" w:rsidP="005B795B">
      <w:pPr>
        <w:ind w:left="1418" w:hanging="1418"/>
        <w:jc w:val="right"/>
        <w:rPr>
          <w:i/>
          <w:szCs w:val="24"/>
        </w:rPr>
      </w:pPr>
      <w:r>
        <w:rPr>
          <w:i/>
          <w:szCs w:val="24"/>
        </w:rPr>
        <w:t>Fremlæggelse:</w:t>
      </w:r>
      <w:r w:rsidR="00F95B0B">
        <w:rPr>
          <w:i/>
          <w:szCs w:val="24"/>
        </w:rPr>
        <w:t xml:space="preserve"> Alle</w:t>
      </w:r>
      <w:r>
        <w:rPr>
          <w:i/>
          <w:szCs w:val="24"/>
        </w:rPr>
        <w:t xml:space="preserve"> </w:t>
      </w:r>
      <w:r>
        <w:rPr>
          <w:i/>
          <w:szCs w:val="24"/>
        </w:rPr>
        <w:br/>
      </w:r>
    </w:p>
    <w:tbl>
      <w:tblPr>
        <w:tblStyle w:val="Tabel-Gitter"/>
        <w:tblW w:w="0" w:type="auto"/>
        <w:tblLook w:val="04A0" w:firstRow="1" w:lastRow="0" w:firstColumn="1" w:lastColumn="0" w:noHBand="0" w:noVBand="1"/>
      </w:tblPr>
      <w:tblGrid>
        <w:gridCol w:w="2263"/>
        <w:gridCol w:w="7365"/>
      </w:tblGrid>
      <w:tr w:rsidR="005B795B" w14:paraId="3A7BA392" w14:textId="77777777" w:rsidTr="000A01AB">
        <w:tc>
          <w:tcPr>
            <w:tcW w:w="2263" w:type="dxa"/>
          </w:tcPr>
          <w:p w14:paraId="6FFB0A4A" w14:textId="77777777" w:rsidR="005B795B" w:rsidRDefault="005B795B" w:rsidP="000A01AB">
            <w:pPr>
              <w:rPr>
                <w:szCs w:val="24"/>
              </w:rPr>
            </w:pPr>
            <w:r>
              <w:rPr>
                <w:szCs w:val="24"/>
              </w:rPr>
              <w:t>Tema</w:t>
            </w:r>
          </w:p>
        </w:tc>
        <w:tc>
          <w:tcPr>
            <w:tcW w:w="7365" w:type="dxa"/>
          </w:tcPr>
          <w:p w14:paraId="38E15326" w14:textId="6EA34BD5" w:rsidR="004B78C1" w:rsidRDefault="009D69AE" w:rsidP="002E3F9F">
            <w:pPr>
              <w:rPr>
                <w:szCs w:val="24"/>
              </w:rPr>
            </w:pPr>
            <w:r>
              <w:rPr>
                <w:szCs w:val="24"/>
              </w:rPr>
              <w:t>M</w:t>
            </w:r>
            <w:r w:rsidR="00F71A0C">
              <w:rPr>
                <w:szCs w:val="24"/>
              </w:rPr>
              <w:t>eddelelser</w:t>
            </w:r>
          </w:p>
          <w:p w14:paraId="0CC69CD7" w14:textId="19BE697B" w:rsidR="00F71A0C" w:rsidRDefault="00F71A0C" w:rsidP="002E3F9F">
            <w:pPr>
              <w:rPr>
                <w:szCs w:val="24"/>
              </w:rPr>
            </w:pPr>
          </w:p>
        </w:tc>
      </w:tr>
      <w:tr w:rsidR="005B795B" w:rsidRPr="0040306A" w14:paraId="614886FA" w14:textId="77777777" w:rsidTr="000A01AB">
        <w:tc>
          <w:tcPr>
            <w:tcW w:w="2263" w:type="dxa"/>
          </w:tcPr>
          <w:p w14:paraId="343EEC1C" w14:textId="77777777" w:rsidR="005B795B" w:rsidRDefault="005B795B" w:rsidP="000A01AB">
            <w:pPr>
              <w:jc w:val="both"/>
              <w:rPr>
                <w:szCs w:val="24"/>
              </w:rPr>
            </w:pPr>
            <w:r>
              <w:rPr>
                <w:szCs w:val="24"/>
              </w:rPr>
              <w:t>Sagsfremstilling</w:t>
            </w:r>
          </w:p>
        </w:tc>
        <w:tc>
          <w:tcPr>
            <w:tcW w:w="7365" w:type="dxa"/>
          </w:tcPr>
          <w:p w14:paraId="38B412A1" w14:textId="0C04EFA8" w:rsidR="00DB2105" w:rsidRDefault="002E3F9F" w:rsidP="002E3F9F">
            <w:pPr>
              <w:rPr>
                <w:szCs w:val="24"/>
                <w:lang w:val="en-US"/>
              </w:rPr>
            </w:pPr>
            <w:proofErr w:type="spellStart"/>
            <w:r w:rsidRPr="002C7EA3">
              <w:rPr>
                <w:szCs w:val="24"/>
                <w:u w:val="single"/>
                <w:lang w:val="en-US"/>
              </w:rPr>
              <w:t>Sekretariatet</w:t>
            </w:r>
            <w:proofErr w:type="spellEnd"/>
            <w:r w:rsidRPr="002C7EA3">
              <w:rPr>
                <w:szCs w:val="24"/>
                <w:u w:val="single"/>
                <w:lang w:val="en-US"/>
              </w:rPr>
              <w:t>:</w:t>
            </w:r>
          </w:p>
          <w:p w14:paraId="7BAC1CF3" w14:textId="665D2089" w:rsidR="00CF665A" w:rsidRPr="00E41DF6" w:rsidRDefault="00CF665A" w:rsidP="00E41DF6">
            <w:pPr>
              <w:pStyle w:val="Listeafsnit"/>
              <w:numPr>
                <w:ilvl w:val="0"/>
                <w:numId w:val="29"/>
              </w:numPr>
              <w:rPr>
                <w:szCs w:val="24"/>
              </w:rPr>
            </w:pPr>
            <w:r>
              <w:rPr>
                <w:szCs w:val="24"/>
              </w:rPr>
              <w:t>Løbende revision den 21. november</w:t>
            </w:r>
          </w:p>
          <w:p w14:paraId="75583324" w14:textId="7B2B90B1" w:rsidR="002E3F9F" w:rsidRDefault="002E3F9F" w:rsidP="002E3F9F">
            <w:pPr>
              <w:rPr>
                <w:szCs w:val="24"/>
                <w:u w:val="single"/>
                <w:lang w:val="en-US"/>
              </w:rPr>
            </w:pPr>
            <w:proofErr w:type="spellStart"/>
            <w:r w:rsidRPr="0040306A">
              <w:rPr>
                <w:szCs w:val="24"/>
                <w:u w:val="single"/>
                <w:lang w:val="en-US"/>
              </w:rPr>
              <w:t>Øvrige</w:t>
            </w:r>
            <w:proofErr w:type="spellEnd"/>
            <w:r w:rsidRPr="0040306A">
              <w:rPr>
                <w:szCs w:val="24"/>
                <w:u w:val="single"/>
                <w:lang w:val="en-US"/>
              </w:rPr>
              <w:t>:</w:t>
            </w:r>
          </w:p>
          <w:p w14:paraId="51DA6471" w14:textId="03CFB23C" w:rsidR="001A36A4" w:rsidRDefault="00755927" w:rsidP="006130B3">
            <w:pPr>
              <w:pStyle w:val="Listeafsnit"/>
              <w:numPr>
                <w:ilvl w:val="0"/>
                <w:numId w:val="26"/>
              </w:numPr>
              <w:rPr>
                <w:szCs w:val="24"/>
              </w:rPr>
            </w:pPr>
            <w:r>
              <w:rPr>
                <w:szCs w:val="24"/>
              </w:rPr>
              <w:t>Henvendelse fra dommerne – se bilag 7.2</w:t>
            </w:r>
          </w:p>
          <w:p w14:paraId="45D3BE93" w14:textId="1D8CCAC8" w:rsidR="008E380E" w:rsidRDefault="008E380E" w:rsidP="006130B3">
            <w:pPr>
              <w:pStyle w:val="Listeafsnit"/>
              <w:numPr>
                <w:ilvl w:val="0"/>
                <w:numId w:val="26"/>
              </w:numPr>
              <w:rPr>
                <w:szCs w:val="24"/>
              </w:rPr>
            </w:pPr>
            <w:r>
              <w:rPr>
                <w:szCs w:val="24"/>
              </w:rPr>
              <w:t>Foreløbig evaluering af Award Night</w:t>
            </w:r>
          </w:p>
          <w:p w14:paraId="3D4C0AC3" w14:textId="3F752478" w:rsidR="00CF665A" w:rsidRDefault="00CF665A" w:rsidP="006130B3">
            <w:pPr>
              <w:pStyle w:val="Listeafsnit"/>
              <w:numPr>
                <w:ilvl w:val="0"/>
                <w:numId w:val="26"/>
              </w:numPr>
              <w:rPr>
                <w:szCs w:val="24"/>
              </w:rPr>
            </w:pPr>
            <w:r>
              <w:t>indstillingen fra Sikkerhedsudvalget vedrørende ønsket revision af Vejledning i Vinterroning 10/2019. Se bilag 7.3</w:t>
            </w:r>
          </w:p>
          <w:p w14:paraId="293B352D" w14:textId="1A9D6E43" w:rsidR="006130B3" w:rsidRDefault="006130B3" w:rsidP="006130B3">
            <w:pPr>
              <w:rPr>
                <w:szCs w:val="24"/>
              </w:rPr>
            </w:pPr>
          </w:p>
          <w:p w14:paraId="0EB8145C" w14:textId="3619F1D2" w:rsidR="006130B3" w:rsidRDefault="006130B3" w:rsidP="006130B3">
            <w:pPr>
              <w:rPr>
                <w:szCs w:val="24"/>
              </w:rPr>
            </w:pPr>
            <w:r w:rsidRPr="006130B3">
              <w:rPr>
                <w:szCs w:val="24"/>
                <w:u w:val="single"/>
              </w:rPr>
              <w:lastRenderedPageBreak/>
              <w:t>Nyt fra udvalg</w:t>
            </w:r>
            <w:r w:rsidR="004E2C5B">
              <w:rPr>
                <w:szCs w:val="24"/>
                <w:u w:val="single"/>
              </w:rPr>
              <w:t xml:space="preserve"> (info fra kontaktperson</w:t>
            </w:r>
            <w:r w:rsidR="00CF665A">
              <w:rPr>
                <w:szCs w:val="24"/>
                <w:u w:val="single"/>
              </w:rPr>
              <w:t>er</w:t>
            </w:r>
            <w:r w:rsidR="004E2C5B">
              <w:rPr>
                <w:szCs w:val="24"/>
                <w:u w:val="single"/>
              </w:rPr>
              <w:t>)</w:t>
            </w:r>
            <w:r w:rsidRPr="006130B3">
              <w:rPr>
                <w:szCs w:val="24"/>
                <w:u w:val="single"/>
              </w:rPr>
              <w:t>:</w:t>
            </w:r>
          </w:p>
          <w:p w14:paraId="6F6520C2" w14:textId="77C89EAC" w:rsidR="004E2C5B" w:rsidRPr="004E2C5B" w:rsidRDefault="004E2C5B" w:rsidP="004E2C5B">
            <w:pPr>
              <w:pStyle w:val="Listeafsnit"/>
              <w:numPr>
                <w:ilvl w:val="0"/>
                <w:numId w:val="33"/>
              </w:numPr>
              <w:rPr>
                <w:rFonts w:eastAsia="Times New Roman"/>
              </w:rPr>
            </w:pPr>
            <w:r w:rsidRPr="004E2C5B">
              <w:rPr>
                <w:rFonts w:eastAsia="Times New Roman"/>
              </w:rPr>
              <w:t>Miljø og faciliteter - der arbejdes med kon</w:t>
            </w:r>
            <w:r>
              <w:rPr>
                <w:rFonts w:eastAsia="Times New Roman"/>
              </w:rPr>
              <w:t>c</w:t>
            </w:r>
            <w:r w:rsidRPr="004E2C5B">
              <w:rPr>
                <w:rFonts w:eastAsia="Times New Roman"/>
              </w:rPr>
              <w:t>eptet “Blå Ambassadører”</w:t>
            </w:r>
            <w:r>
              <w:rPr>
                <w:rFonts w:eastAsia="Times New Roman"/>
              </w:rPr>
              <w:t>,</w:t>
            </w:r>
            <w:r w:rsidRPr="004E2C5B">
              <w:rPr>
                <w:rFonts w:eastAsia="Times New Roman"/>
              </w:rPr>
              <w:t xml:space="preserve"> hvor man vi skabe et netværk af frivillige, der interesserer sig for emner som faciliteter, bæredygtige events, miljøaktiviteter i klubber m.m. Udvalget har også fokus på Fril</w:t>
            </w:r>
            <w:r>
              <w:rPr>
                <w:rFonts w:eastAsia="Times New Roman"/>
              </w:rPr>
              <w:t>u</w:t>
            </w:r>
            <w:r w:rsidRPr="004E2C5B">
              <w:rPr>
                <w:rFonts w:eastAsia="Times New Roman"/>
              </w:rPr>
              <w:t>ftsrådet, som bl.a. giver tilskud til forskellige aktiviteter bl.a.</w:t>
            </w:r>
            <w:r>
              <w:rPr>
                <w:rFonts w:eastAsia="Times New Roman"/>
              </w:rPr>
              <w:t xml:space="preserve"> </w:t>
            </w:r>
            <w:r w:rsidRPr="004E2C5B">
              <w:rPr>
                <w:rFonts w:eastAsia="Times New Roman"/>
              </w:rPr>
              <w:t xml:space="preserve">lokale vandaktivitets projekter, hvor tilskuddet er på 20 </w:t>
            </w:r>
            <w:proofErr w:type="spellStart"/>
            <w:r w:rsidRPr="004E2C5B">
              <w:rPr>
                <w:rFonts w:eastAsia="Times New Roman"/>
              </w:rPr>
              <w:t>tkr</w:t>
            </w:r>
            <w:proofErr w:type="spellEnd"/>
            <w:r w:rsidRPr="004E2C5B">
              <w:rPr>
                <w:rFonts w:eastAsia="Times New Roman"/>
              </w:rPr>
              <w:t xml:space="preserve"> og nationale aktiviteter, hvor tilskuddet er beløb fra 200 </w:t>
            </w:r>
            <w:proofErr w:type="spellStart"/>
            <w:r w:rsidRPr="004E2C5B">
              <w:rPr>
                <w:rFonts w:eastAsia="Times New Roman"/>
              </w:rPr>
              <w:t>tkr</w:t>
            </w:r>
            <w:proofErr w:type="spellEnd"/>
            <w:r w:rsidRPr="004E2C5B">
              <w:rPr>
                <w:rFonts w:eastAsia="Times New Roman"/>
              </w:rPr>
              <w:t>. Der er ansøgni</w:t>
            </w:r>
            <w:r w:rsidR="00755927">
              <w:rPr>
                <w:rFonts w:eastAsia="Times New Roman"/>
              </w:rPr>
              <w:t>n</w:t>
            </w:r>
            <w:r w:rsidRPr="004E2C5B">
              <w:rPr>
                <w:rFonts w:eastAsia="Times New Roman"/>
              </w:rPr>
              <w:t>gsfri</w:t>
            </w:r>
            <w:r w:rsidR="00755927">
              <w:rPr>
                <w:rFonts w:eastAsia="Times New Roman"/>
              </w:rPr>
              <w:t>s</w:t>
            </w:r>
            <w:r w:rsidRPr="004E2C5B">
              <w:rPr>
                <w:rFonts w:eastAsia="Times New Roman"/>
              </w:rPr>
              <w:t>t 23/2-2023 og udvalget vil sørge for</w:t>
            </w:r>
            <w:r>
              <w:rPr>
                <w:rFonts w:eastAsia="Times New Roman"/>
              </w:rPr>
              <w:t xml:space="preserve"> ansøgninger</w:t>
            </w:r>
            <w:r w:rsidRPr="004E2C5B">
              <w:rPr>
                <w:rFonts w:eastAsia="Times New Roman"/>
              </w:rPr>
              <w:t>.</w:t>
            </w:r>
          </w:p>
          <w:p w14:paraId="72DE9D61" w14:textId="792800EA" w:rsidR="006130B3" w:rsidRPr="006130B3" w:rsidRDefault="006130B3" w:rsidP="006130B3">
            <w:pPr>
              <w:rPr>
                <w:szCs w:val="24"/>
              </w:rPr>
            </w:pPr>
          </w:p>
        </w:tc>
      </w:tr>
      <w:tr w:rsidR="005B795B" w:rsidRPr="00755927" w14:paraId="52144491" w14:textId="77777777" w:rsidTr="000A01AB">
        <w:tc>
          <w:tcPr>
            <w:tcW w:w="2263" w:type="dxa"/>
          </w:tcPr>
          <w:p w14:paraId="366EFEA9" w14:textId="77777777" w:rsidR="005B795B" w:rsidRDefault="005B795B" w:rsidP="000A01AB">
            <w:pPr>
              <w:jc w:val="both"/>
              <w:rPr>
                <w:szCs w:val="24"/>
              </w:rPr>
            </w:pPr>
            <w:r>
              <w:rPr>
                <w:szCs w:val="24"/>
              </w:rPr>
              <w:lastRenderedPageBreak/>
              <w:t>Bilag</w:t>
            </w:r>
          </w:p>
        </w:tc>
        <w:tc>
          <w:tcPr>
            <w:tcW w:w="7365" w:type="dxa"/>
          </w:tcPr>
          <w:p w14:paraId="4CCB3E04" w14:textId="3D3A8EDD" w:rsidR="00E41DF6" w:rsidRDefault="00755927" w:rsidP="00E41DF6">
            <w:pPr>
              <w:rPr>
                <w:szCs w:val="24"/>
              </w:rPr>
            </w:pPr>
            <w:r w:rsidRPr="00755927">
              <w:rPr>
                <w:szCs w:val="24"/>
              </w:rPr>
              <w:t xml:space="preserve">Bilag </w:t>
            </w:r>
            <w:r w:rsidR="000A30C6">
              <w:rPr>
                <w:szCs w:val="24"/>
              </w:rPr>
              <w:t>8</w:t>
            </w:r>
            <w:r w:rsidRPr="00755927">
              <w:rPr>
                <w:szCs w:val="24"/>
              </w:rPr>
              <w:t>.</w:t>
            </w:r>
            <w:r w:rsidR="000A30C6">
              <w:rPr>
                <w:szCs w:val="24"/>
              </w:rPr>
              <w:t>1</w:t>
            </w:r>
            <w:r w:rsidRPr="00755927">
              <w:rPr>
                <w:szCs w:val="24"/>
              </w:rPr>
              <w:t xml:space="preserve"> HB møde 22-11-22 -input fra dommerne</w:t>
            </w:r>
            <w:r w:rsidR="005705F4">
              <w:rPr>
                <w:szCs w:val="24"/>
              </w:rPr>
              <w:t xml:space="preserve"> (lukket)</w:t>
            </w:r>
          </w:p>
          <w:p w14:paraId="43E0122F" w14:textId="28BD0540" w:rsidR="00755927" w:rsidRDefault="00CF665A" w:rsidP="00E41DF6">
            <w:pPr>
              <w:rPr>
                <w:szCs w:val="24"/>
              </w:rPr>
            </w:pPr>
            <w:r w:rsidRPr="00CF665A">
              <w:rPr>
                <w:szCs w:val="24"/>
              </w:rPr>
              <w:t xml:space="preserve">Bilag </w:t>
            </w:r>
            <w:r w:rsidR="000A30C6">
              <w:rPr>
                <w:szCs w:val="24"/>
              </w:rPr>
              <w:t xml:space="preserve">8.2 </w:t>
            </w:r>
            <w:r w:rsidRPr="00CF665A">
              <w:rPr>
                <w:szCs w:val="24"/>
              </w:rPr>
              <w:t>Endeligt forslag til revision 11.2022 Vinterr</w:t>
            </w:r>
            <w:r w:rsidR="008054E5">
              <w:rPr>
                <w:szCs w:val="24"/>
              </w:rPr>
              <w:t>oning</w:t>
            </w:r>
          </w:p>
          <w:p w14:paraId="5B2C6B11" w14:textId="4B245B31" w:rsidR="00755927" w:rsidRPr="00755927" w:rsidRDefault="00755927" w:rsidP="00E41DF6">
            <w:pPr>
              <w:rPr>
                <w:szCs w:val="24"/>
              </w:rPr>
            </w:pPr>
          </w:p>
        </w:tc>
      </w:tr>
      <w:tr w:rsidR="005B795B" w14:paraId="2563169F" w14:textId="77777777" w:rsidTr="000A01AB">
        <w:tc>
          <w:tcPr>
            <w:tcW w:w="2263" w:type="dxa"/>
          </w:tcPr>
          <w:p w14:paraId="6E973CE6" w14:textId="77777777" w:rsidR="005B795B" w:rsidRDefault="005B795B" w:rsidP="000A01AB">
            <w:pPr>
              <w:jc w:val="both"/>
              <w:rPr>
                <w:szCs w:val="24"/>
              </w:rPr>
            </w:pPr>
            <w:r>
              <w:rPr>
                <w:szCs w:val="24"/>
              </w:rPr>
              <w:t>Indstilling</w:t>
            </w:r>
          </w:p>
        </w:tc>
        <w:tc>
          <w:tcPr>
            <w:tcW w:w="7365" w:type="dxa"/>
          </w:tcPr>
          <w:p w14:paraId="32571A4D" w14:textId="41A9B027" w:rsidR="006130B3" w:rsidRDefault="00CF665A" w:rsidP="006130B3">
            <w:pPr>
              <w:rPr>
                <w:szCs w:val="24"/>
              </w:rPr>
            </w:pPr>
            <w:r>
              <w:rPr>
                <w:szCs w:val="24"/>
              </w:rPr>
              <w:t>Tages til orientering</w:t>
            </w:r>
          </w:p>
          <w:p w14:paraId="44FFD389" w14:textId="560253D6" w:rsidR="001B037D" w:rsidRDefault="001B037D" w:rsidP="006130B3">
            <w:pPr>
              <w:rPr>
                <w:szCs w:val="24"/>
              </w:rPr>
            </w:pPr>
          </w:p>
        </w:tc>
      </w:tr>
      <w:tr w:rsidR="005B795B" w14:paraId="2EAEAACE" w14:textId="77777777" w:rsidTr="000A01AB">
        <w:tc>
          <w:tcPr>
            <w:tcW w:w="2263" w:type="dxa"/>
          </w:tcPr>
          <w:p w14:paraId="0D185CEF" w14:textId="50345161" w:rsidR="005B795B" w:rsidRDefault="00D26FA2" w:rsidP="000A01AB">
            <w:pPr>
              <w:jc w:val="both"/>
              <w:rPr>
                <w:szCs w:val="24"/>
              </w:rPr>
            </w:pPr>
            <w:proofErr w:type="spellStart"/>
            <w:r>
              <w:rPr>
                <w:szCs w:val="24"/>
              </w:rPr>
              <w:t>HB</w:t>
            </w:r>
            <w:r w:rsidR="005B795B">
              <w:rPr>
                <w:szCs w:val="24"/>
              </w:rPr>
              <w:t>´s</w:t>
            </w:r>
            <w:proofErr w:type="spellEnd"/>
            <w:r w:rsidR="005B795B">
              <w:rPr>
                <w:szCs w:val="24"/>
              </w:rPr>
              <w:t xml:space="preserve"> beslutning</w:t>
            </w:r>
          </w:p>
        </w:tc>
        <w:tc>
          <w:tcPr>
            <w:tcW w:w="7365" w:type="dxa"/>
          </w:tcPr>
          <w:p w14:paraId="42B022A7" w14:textId="17D86364" w:rsidR="00B56FD0" w:rsidRDefault="00820020" w:rsidP="00DE4BF4">
            <w:pPr>
              <w:rPr>
                <w:szCs w:val="24"/>
              </w:rPr>
            </w:pPr>
            <w:r>
              <w:rPr>
                <w:szCs w:val="24"/>
              </w:rPr>
              <w:t xml:space="preserve">Taget til orientering. Evaluering sendes til HB vedr. Award Night, når den foreligger. Niveau for fremtidig Award Night skal diskuteres. </w:t>
            </w:r>
          </w:p>
          <w:p w14:paraId="47604E2E" w14:textId="77777777" w:rsidR="00820020" w:rsidRDefault="00820020" w:rsidP="00DE4BF4">
            <w:pPr>
              <w:rPr>
                <w:szCs w:val="24"/>
              </w:rPr>
            </w:pPr>
            <w:r>
              <w:rPr>
                <w:szCs w:val="24"/>
              </w:rPr>
              <w:t>Ændring i vejledning for vinterroning godkendt.</w:t>
            </w:r>
          </w:p>
          <w:p w14:paraId="192B56D3" w14:textId="65B76310" w:rsidR="00820020" w:rsidRDefault="00820020" w:rsidP="00DE4BF4">
            <w:pPr>
              <w:rPr>
                <w:szCs w:val="24"/>
              </w:rPr>
            </w:pPr>
          </w:p>
        </w:tc>
      </w:tr>
    </w:tbl>
    <w:p w14:paraId="53F7A2D1" w14:textId="0790A6A4" w:rsidR="005B795B" w:rsidRPr="009419E4" w:rsidRDefault="005B795B" w:rsidP="005B795B">
      <w:pPr>
        <w:pStyle w:val="Overskrift1"/>
        <w:rPr>
          <w:b/>
          <w:bCs/>
          <w:color w:val="auto"/>
        </w:rPr>
      </w:pPr>
      <w:r w:rsidRPr="00943016">
        <w:rPr>
          <w:b/>
          <w:color w:val="000000" w:themeColor="text1"/>
        </w:rPr>
        <w:t xml:space="preserve">Sag </w:t>
      </w:r>
      <w:r>
        <w:rPr>
          <w:b/>
          <w:color w:val="000000" w:themeColor="text1"/>
        </w:rPr>
        <w:t xml:space="preserve">nr. </w:t>
      </w:r>
      <w:r w:rsidR="000A30C6">
        <w:rPr>
          <w:b/>
          <w:color w:val="000000" w:themeColor="text1"/>
        </w:rPr>
        <w:t>9</w:t>
      </w:r>
      <w:r>
        <w:rPr>
          <w:b/>
          <w:color w:val="000000" w:themeColor="text1"/>
        </w:rPr>
        <w:t xml:space="preserve"> –</w:t>
      </w:r>
      <w:r>
        <w:t xml:space="preserve"> </w:t>
      </w:r>
      <w:r w:rsidR="009419E4" w:rsidRPr="009419E4">
        <w:rPr>
          <w:b/>
          <w:bCs/>
          <w:color w:val="auto"/>
        </w:rPr>
        <w:t>Orientering</w:t>
      </w:r>
      <w:r w:rsidR="00E71F24" w:rsidRPr="009419E4">
        <w:rPr>
          <w:b/>
          <w:bCs/>
          <w:color w:val="auto"/>
        </w:rPr>
        <w:t xml:space="preserve"> fra DRC</w:t>
      </w:r>
    </w:p>
    <w:p w14:paraId="5E2E00E5" w14:textId="4576ABA6" w:rsidR="005B795B" w:rsidRPr="00537A3B" w:rsidRDefault="005B795B" w:rsidP="005B795B">
      <w:pPr>
        <w:ind w:left="1418" w:hanging="1418"/>
        <w:jc w:val="right"/>
        <w:rPr>
          <w:i/>
          <w:szCs w:val="24"/>
        </w:rPr>
      </w:pPr>
      <w:r>
        <w:rPr>
          <w:i/>
          <w:szCs w:val="24"/>
        </w:rPr>
        <w:t xml:space="preserve">Fremlæggelse: </w:t>
      </w:r>
      <w:r w:rsidR="006833C8">
        <w:rPr>
          <w:i/>
          <w:szCs w:val="24"/>
        </w:rPr>
        <w:t>KB/CS</w:t>
      </w:r>
      <w:r>
        <w:rPr>
          <w:i/>
          <w:szCs w:val="24"/>
        </w:rPr>
        <w:t xml:space="preserve"> </w:t>
      </w:r>
      <w:r>
        <w:rPr>
          <w:i/>
          <w:szCs w:val="24"/>
        </w:rPr>
        <w:br/>
      </w:r>
    </w:p>
    <w:tbl>
      <w:tblPr>
        <w:tblStyle w:val="Tabel-Gitter"/>
        <w:tblW w:w="0" w:type="auto"/>
        <w:tblLook w:val="04A0" w:firstRow="1" w:lastRow="0" w:firstColumn="1" w:lastColumn="0" w:noHBand="0" w:noVBand="1"/>
      </w:tblPr>
      <w:tblGrid>
        <w:gridCol w:w="2263"/>
        <w:gridCol w:w="7365"/>
      </w:tblGrid>
      <w:tr w:rsidR="005B795B" w14:paraId="3BC01B40" w14:textId="77777777" w:rsidTr="000A01AB">
        <w:tc>
          <w:tcPr>
            <w:tcW w:w="2263" w:type="dxa"/>
          </w:tcPr>
          <w:p w14:paraId="25E52A48" w14:textId="77777777" w:rsidR="005B795B" w:rsidRDefault="005B795B" w:rsidP="000A01AB">
            <w:pPr>
              <w:rPr>
                <w:szCs w:val="24"/>
              </w:rPr>
            </w:pPr>
            <w:r>
              <w:rPr>
                <w:szCs w:val="24"/>
              </w:rPr>
              <w:t>Tema</w:t>
            </w:r>
          </w:p>
        </w:tc>
        <w:tc>
          <w:tcPr>
            <w:tcW w:w="7365" w:type="dxa"/>
          </w:tcPr>
          <w:p w14:paraId="6F8540C7" w14:textId="54AB3AE7" w:rsidR="005B795B" w:rsidRDefault="00E71F24" w:rsidP="000A01AB">
            <w:pPr>
              <w:rPr>
                <w:szCs w:val="24"/>
              </w:rPr>
            </w:pPr>
            <w:r>
              <w:rPr>
                <w:szCs w:val="24"/>
              </w:rPr>
              <w:t>Nyt fra DRC</w:t>
            </w:r>
          </w:p>
          <w:p w14:paraId="6393E4DF" w14:textId="7FDA29DF" w:rsidR="00F71A0C" w:rsidRDefault="00F71A0C" w:rsidP="000A01AB">
            <w:pPr>
              <w:rPr>
                <w:szCs w:val="24"/>
              </w:rPr>
            </w:pPr>
          </w:p>
        </w:tc>
      </w:tr>
      <w:tr w:rsidR="005B795B" w14:paraId="19A09AA1" w14:textId="77777777" w:rsidTr="000A01AB">
        <w:tc>
          <w:tcPr>
            <w:tcW w:w="2263" w:type="dxa"/>
          </w:tcPr>
          <w:p w14:paraId="53E230BA" w14:textId="77777777" w:rsidR="005B795B" w:rsidRDefault="005B795B" w:rsidP="000A01AB">
            <w:pPr>
              <w:jc w:val="both"/>
              <w:rPr>
                <w:szCs w:val="24"/>
              </w:rPr>
            </w:pPr>
            <w:r>
              <w:rPr>
                <w:szCs w:val="24"/>
              </w:rPr>
              <w:t>Sagsfremstilling</w:t>
            </w:r>
          </w:p>
        </w:tc>
        <w:tc>
          <w:tcPr>
            <w:tcW w:w="7365" w:type="dxa"/>
          </w:tcPr>
          <w:p w14:paraId="1A4F687D" w14:textId="5E7A20DC" w:rsidR="00334C97" w:rsidRDefault="004B3945" w:rsidP="006130B3">
            <w:pPr>
              <w:rPr>
                <w:szCs w:val="24"/>
              </w:rPr>
            </w:pPr>
            <w:r>
              <w:rPr>
                <w:szCs w:val="24"/>
              </w:rPr>
              <w:t>Der gives en o</w:t>
            </w:r>
            <w:r w:rsidR="00334C97">
              <w:rPr>
                <w:szCs w:val="24"/>
              </w:rPr>
              <w:t>rientering på mødet.</w:t>
            </w:r>
            <w:r>
              <w:rPr>
                <w:szCs w:val="24"/>
              </w:rPr>
              <w:t xml:space="preserve"> Der har </w:t>
            </w:r>
            <w:r w:rsidR="006130B3">
              <w:rPr>
                <w:szCs w:val="24"/>
              </w:rPr>
              <w:t xml:space="preserve">været afholdt bestyrelsesmøde den 15. november hvor masterplan 2023 med Team Danmark samt talent- og elitestrategien blev behandlet. Referat fra mødet eftersendes. </w:t>
            </w:r>
          </w:p>
          <w:p w14:paraId="0B676BD6" w14:textId="39CA208C" w:rsidR="006130B3" w:rsidRPr="000E79FA" w:rsidRDefault="006130B3" w:rsidP="006130B3">
            <w:pPr>
              <w:rPr>
                <w:szCs w:val="24"/>
              </w:rPr>
            </w:pPr>
          </w:p>
        </w:tc>
      </w:tr>
      <w:tr w:rsidR="005B795B" w:rsidRPr="0047644E" w14:paraId="2A9C16BE" w14:textId="77777777" w:rsidTr="000A01AB">
        <w:tc>
          <w:tcPr>
            <w:tcW w:w="2263" w:type="dxa"/>
          </w:tcPr>
          <w:p w14:paraId="4158DA92" w14:textId="77777777" w:rsidR="005B795B" w:rsidRDefault="005B795B" w:rsidP="000A01AB">
            <w:pPr>
              <w:jc w:val="both"/>
              <w:rPr>
                <w:szCs w:val="24"/>
              </w:rPr>
            </w:pPr>
            <w:r>
              <w:rPr>
                <w:szCs w:val="24"/>
              </w:rPr>
              <w:t>Bilag</w:t>
            </w:r>
          </w:p>
        </w:tc>
        <w:tc>
          <w:tcPr>
            <w:tcW w:w="7365" w:type="dxa"/>
          </w:tcPr>
          <w:p w14:paraId="0116E83E" w14:textId="13A61E62" w:rsidR="004371D9" w:rsidRDefault="001B037D" w:rsidP="006130B3">
            <w:pPr>
              <w:rPr>
                <w:szCs w:val="24"/>
              </w:rPr>
            </w:pPr>
            <w:r w:rsidRPr="001B037D">
              <w:rPr>
                <w:szCs w:val="24"/>
              </w:rPr>
              <w:t xml:space="preserve">Bilag </w:t>
            </w:r>
            <w:r w:rsidR="000A30C6">
              <w:rPr>
                <w:szCs w:val="24"/>
              </w:rPr>
              <w:t>9</w:t>
            </w:r>
            <w:r w:rsidRPr="001B037D">
              <w:rPr>
                <w:szCs w:val="24"/>
              </w:rPr>
              <w:t>.1 Talentudviklingsstrategi 2022-2028 DFfR + DRC_FINALV2</w:t>
            </w:r>
          </w:p>
          <w:p w14:paraId="08B83A27" w14:textId="7AE8F7AC" w:rsidR="001B037D" w:rsidRDefault="001B037D" w:rsidP="006130B3">
            <w:pPr>
              <w:rPr>
                <w:szCs w:val="24"/>
              </w:rPr>
            </w:pPr>
            <w:r w:rsidRPr="001B037D">
              <w:rPr>
                <w:szCs w:val="24"/>
              </w:rPr>
              <w:t xml:space="preserve">Bilag </w:t>
            </w:r>
            <w:r w:rsidR="000A30C6">
              <w:rPr>
                <w:szCs w:val="24"/>
              </w:rPr>
              <w:t>9</w:t>
            </w:r>
            <w:r w:rsidRPr="001B037D">
              <w:rPr>
                <w:szCs w:val="24"/>
              </w:rPr>
              <w:t xml:space="preserve">.2 Elitestrategi 2022-2028 DFfR + </w:t>
            </w:r>
            <w:proofErr w:type="spellStart"/>
            <w:r w:rsidRPr="001B037D">
              <w:rPr>
                <w:szCs w:val="24"/>
              </w:rPr>
              <w:t>DRC_final</w:t>
            </w:r>
            <w:proofErr w:type="spellEnd"/>
          </w:p>
          <w:p w14:paraId="08C5E2D7" w14:textId="73683DC7" w:rsidR="006130B3" w:rsidRPr="00137A59" w:rsidRDefault="006130B3" w:rsidP="006130B3">
            <w:pPr>
              <w:rPr>
                <w:szCs w:val="24"/>
              </w:rPr>
            </w:pPr>
          </w:p>
        </w:tc>
      </w:tr>
      <w:tr w:rsidR="005B795B" w14:paraId="5591872B" w14:textId="77777777" w:rsidTr="000A01AB">
        <w:tc>
          <w:tcPr>
            <w:tcW w:w="2263" w:type="dxa"/>
          </w:tcPr>
          <w:p w14:paraId="4121392F" w14:textId="77777777" w:rsidR="005B795B" w:rsidRDefault="005B795B" w:rsidP="000A01AB">
            <w:pPr>
              <w:jc w:val="both"/>
              <w:rPr>
                <w:szCs w:val="24"/>
              </w:rPr>
            </w:pPr>
            <w:r>
              <w:rPr>
                <w:szCs w:val="24"/>
              </w:rPr>
              <w:t>Indstilling</w:t>
            </w:r>
          </w:p>
        </w:tc>
        <w:tc>
          <w:tcPr>
            <w:tcW w:w="7365" w:type="dxa"/>
          </w:tcPr>
          <w:p w14:paraId="27A54430" w14:textId="3319FBE7" w:rsidR="00A34AD1" w:rsidRDefault="00E71F24" w:rsidP="00D26FA2">
            <w:pPr>
              <w:rPr>
                <w:szCs w:val="24"/>
              </w:rPr>
            </w:pPr>
            <w:r>
              <w:rPr>
                <w:szCs w:val="24"/>
              </w:rPr>
              <w:t xml:space="preserve">Tages til </w:t>
            </w:r>
            <w:r w:rsidR="006833C8">
              <w:rPr>
                <w:szCs w:val="24"/>
              </w:rPr>
              <w:t>orientering</w:t>
            </w:r>
          </w:p>
          <w:p w14:paraId="47A66585" w14:textId="46B4F845" w:rsidR="00F71A0C" w:rsidRPr="00FF403B" w:rsidRDefault="00F71A0C" w:rsidP="00D26FA2">
            <w:pPr>
              <w:rPr>
                <w:szCs w:val="24"/>
              </w:rPr>
            </w:pPr>
          </w:p>
        </w:tc>
      </w:tr>
      <w:tr w:rsidR="005B795B" w14:paraId="5454A25B" w14:textId="77777777" w:rsidTr="000A01AB">
        <w:tc>
          <w:tcPr>
            <w:tcW w:w="2263" w:type="dxa"/>
          </w:tcPr>
          <w:p w14:paraId="4AFB4D05" w14:textId="62FB41AE" w:rsidR="005B795B" w:rsidRDefault="00D26FA2" w:rsidP="000A01AB">
            <w:pPr>
              <w:jc w:val="both"/>
              <w:rPr>
                <w:szCs w:val="24"/>
              </w:rPr>
            </w:pPr>
            <w:proofErr w:type="spellStart"/>
            <w:r>
              <w:rPr>
                <w:szCs w:val="24"/>
              </w:rPr>
              <w:t>HB</w:t>
            </w:r>
            <w:r w:rsidR="005B795B">
              <w:rPr>
                <w:szCs w:val="24"/>
              </w:rPr>
              <w:t>´s</w:t>
            </w:r>
            <w:proofErr w:type="spellEnd"/>
            <w:r w:rsidR="005B795B">
              <w:rPr>
                <w:szCs w:val="24"/>
              </w:rPr>
              <w:t xml:space="preserve"> beslutning</w:t>
            </w:r>
          </w:p>
        </w:tc>
        <w:tc>
          <w:tcPr>
            <w:tcW w:w="7365" w:type="dxa"/>
          </w:tcPr>
          <w:p w14:paraId="25C68ED6" w14:textId="14EC9DC3" w:rsidR="005B795B" w:rsidRPr="00FF403B" w:rsidRDefault="005705F4" w:rsidP="000A01AB">
            <w:pPr>
              <w:rPr>
                <w:szCs w:val="24"/>
              </w:rPr>
            </w:pPr>
            <w:r>
              <w:rPr>
                <w:szCs w:val="24"/>
              </w:rPr>
              <w:t>Taget til orientering</w:t>
            </w:r>
          </w:p>
          <w:p w14:paraId="4D626F4C" w14:textId="77777777" w:rsidR="005B795B" w:rsidRPr="00FF403B" w:rsidRDefault="005B795B" w:rsidP="000A01AB">
            <w:pPr>
              <w:rPr>
                <w:szCs w:val="24"/>
              </w:rPr>
            </w:pPr>
          </w:p>
        </w:tc>
      </w:tr>
    </w:tbl>
    <w:p w14:paraId="76031890" w14:textId="12536A25" w:rsidR="00334C97" w:rsidRDefault="00334C97" w:rsidP="005B795B">
      <w:pPr>
        <w:jc w:val="both"/>
        <w:rPr>
          <w:szCs w:val="24"/>
        </w:rPr>
      </w:pPr>
    </w:p>
    <w:p w14:paraId="251BCF4E" w14:textId="36ECB037" w:rsidR="000A30C6" w:rsidRDefault="000A30C6" w:rsidP="005B795B">
      <w:pPr>
        <w:jc w:val="both"/>
        <w:rPr>
          <w:szCs w:val="24"/>
        </w:rPr>
      </w:pPr>
    </w:p>
    <w:p w14:paraId="3130EF65" w14:textId="3D5CBF1F" w:rsidR="000A30C6" w:rsidRDefault="000A30C6" w:rsidP="005B795B">
      <w:pPr>
        <w:jc w:val="both"/>
        <w:rPr>
          <w:szCs w:val="24"/>
        </w:rPr>
      </w:pPr>
    </w:p>
    <w:p w14:paraId="2A1CE267" w14:textId="3126509A" w:rsidR="000A30C6" w:rsidRDefault="000A30C6" w:rsidP="005B795B">
      <w:pPr>
        <w:jc w:val="both"/>
        <w:rPr>
          <w:szCs w:val="24"/>
        </w:rPr>
      </w:pPr>
    </w:p>
    <w:p w14:paraId="25EEECDA" w14:textId="5A0136EB" w:rsidR="000A30C6" w:rsidRDefault="000A30C6" w:rsidP="005B795B">
      <w:pPr>
        <w:jc w:val="both"/>
        <w:rPr>
          <w:szCs w:val="24"/>
        </w:rPr>
      </w:pPr>
    </w:p>
    <w:p w14:paraId="7BA4B966" w14:textId="79696AB3" w:rsidR="000A30C6" w:rsidRDefault="000A30C6" w:rsidP="005B795B">
      <w:pPr>
        <w:jc w:val="both"/>
        <w:rPr>
          <w:szCs w:val="24"/>
        </w:rPr>
      </w:pPr>
    </w:p>
    <w:p w14:paraId="5C2F3D8D" w14:textId="77777777" w:rsidR="000A30C6" w:rsidRDefault="000A30C6" w:rsidP="005B795B">
      <w:pPr>
        <w:jc w:val="both"/>
        <w:rPr>
          <w:szCs w:val="24"/>
        </w:rPr>
      </w:pPr>
    </w:p>
    <w:p w14:paraId="08213BB8" w14:textId="34E6C03E" w:rsidR="00EA3083" w:rsidRPr="002E3F9F" w:rsidRDefault="00EA3083" w:rsidP="00EA3083">
      <w:pPr>
        <w:pStyle w:val="Overskrift1"/>
        <w:rPr>
          <w:b/>
          <w:bCs/>
          <w:color w:val="auto"/>
        </w:rPr>
      </w:pPr>
      <w:r w:rsidRPr="00943016">
        <w:rPr>
          <w:b/>
          <w:color w:val="000000" w:themeColor="text1"/>
        </w:rPr>
        <w:lastRenderedPageBreak/>
        <w:t xml:space="preserve">Sag </w:t>
      </w:r>
      <w:r>
        <w:rPr>
          <w:b/>
          <w:color w:val="000000" w:themeColor="text1"/>
        </w:rPr>
        <w:t xml:space="preserve">nr. </w:t>
      </w:r>
      <w:r w:rsidR="000A30C6">
        <w:rPr>
          <w:b/>
          <w:color w:val="000000" w:themeColor="text1"/>
        </w:rPr>
        <w:t>10</w:t>
      </w:r>
      <w:r>
        <w:rPr>
          <w:b/>
          <w:color w:val="000000" w:themeColor="text1"/>
        </w:rPr>
        <w:t xml:space="preserve"> –</w:t>
      </w:r>
      <w:r>
        <w:t xml:space="preserve"> </w:t>
      </w:r>
      <w:r w:rsidR="006130B3" w:rsidRPr="005F5CFE">
        <w:rPr>
          <w:b/>
          <w:bCs/>
          <w:color w:val="000000" w:themeColor="text1"/>
        </w:rPr>
        <w:t>Referat fra forretningsudvalgsmøde</w:t>
      </w:r>
    </w:p>
    <w:p w14:paraId="7DFCAD39" w14:textId="24480694" w:rsidR="00EA3083" w:rsidRPr="00537A3B" w:rsidRDefault="00EA3083" w:rsidP="00EA3083">
      <w:pPr>
        <w:ind w:left="1418" w:hanging="1418"/>
        <w:jc w:val="right"/>
        <w:rPr>
          <w:i/>
          <w:szCs w:val="24"/>
        </w:rPr>
      </w:pPr>
      <w:r>
        <w:rPr>
          <w:i/>
          <w:szCs w:val="24"/>
        </w:rPr>
        <w:t xml:space="preserve">Fremlæggelse: </w:t>
      </w:r>
      <w:r w:rsidR="005F5CFE">
        <w:rPr>
          <w:i/>
          <w:szCs w:val="24"/>
        </w:rPr>
        <w:t>CS</w:t>
      </w:r>
      <w:r>
        <w:rPr>
          <w:i/>
          <w:szCs w:val="24"/>
        </w:rPr>
        <w:t xml:space="preserve"> </w:t>
      </w:r>
      <w:r>
        <w:rPr>
          <w:i/>
          <w:szCs w:val="24"/>
        </w:rPr>
        <w:br/>
      </w:r>
    </w:p>
    <w:tbl>
      <w:tblPr>
        <w:tblStyle w:val="Tabel-Gitter"/>
        <w:tblW w:w="0" w:type="auto"/>
        <w:tblLook w:val="04A0" w:firstRow="1" w:lastRow="0" w:firstColumn="1" w:lastColumn="0" w:noHBand="0" w:noVBand="1"/>
      </w:tblPr>
      <w:tblGrid>
        <w:gridCol w:w="2263"/>
        <w:gridCol w:w="7365"/>
      </w:tblGrid>
      <w:tr w:rsidR="00EA3083" w14:paraId="3C8A4C93" w14:textId="77777777" w:rsidTr="00AD57C6">
        <w:tc>
          <w:tcPr>
            <w:tcW w:w="2263" w:type="dxa"/>
          </w:tcPr>
          <w:p w14:paraId="618E6A6D" w14:textId="77777777" w:rsidR="00EA3083" w:rsidRDefault="00EA3083" w:rsidP="00AD57C6">
            <w:pPr>
              <w:rPr>
                <w:szCs w:val="24"/>
              </w:rPr>
            </w:pPr>
            <w:r>
              <w:rPr>
                <w:szCs w:val="24"/>
              </w:rPr>
              <w:t>Tema</w:t>
            </w:r>
          </w:p>
        </w:tc>
        <w:tc>
          <w:tcPr>
            <w:tcW w:w="7365" w:type="dxa"/>
          </w:tcPr>
          <w:p w14:paraId="2F95C837" w14:textId="0C2752C4" w:rsidR="00EA3083" w:rsidRDefault="005F5CFE" w:rsidP="00AD57C6">
            <w:pPr>
              <w:rPr>
                <w:szCs w:val="24"/>
              </w:rPr>
            </w:pPr>
            <w:r>
              <w:rPr>
                <w:szCs w:val="24"/>
              </w:rPr>
              <w:t xml:space="preserve">Referat fra seneste </w:t>
            </w:r>
            <w:r w:rsidR="001D63A6">
              <w:rPr>
                <w:szCs w:val="24"/>
              </w:rPr>
              <w:t>FU</w:t>
            </w:r>
            <w:r>
              <w:rPr>
                <w:szCs w:val="24"/>
              </w:rPr>
              <w:t>-møde</w:t>
            </w:r>
          </w:p>
          <w:p w14:paraId="202EC00C" w14:textId="77777777" w:rsidR="00EA3083" w:rsidRDefault="00EA3083" w:rsidP="00AD57C6">
            <w:pPr>
              <w:rPr>
                <w:szCs w:val="24"/>
              </w:rPr>
            </w:pPr>
          </w:p>
        </w:tc>
      </w:tr>
      <w:tr w:rsidR="00EA3083" w14:paraId="09708B4B" w14:textId="77777777" w:rsidTr="00AD57C6">
        <w:tc>
          <w:tcPr>
            <w:tcW w:w="2263" w:type="dxa"/>
          </w:tcPr>
          <w:p w14:paraId="20A8706E" w14:textId="77777777" w:rsidR="00EA3083" w:rsidRDefault="00EA3083" w:rsidP="00AD57C6">
            <w:pPr>
              <w:jc w:val="both"/>
              <w:rPr>
                <w:szCs w:val="24"/>
              </w:rPr>
            </w:pPr>
            <w:r>
              <w:rPr>
                <w:szCs w:val="24"/>
              </w:rPr>
              <w:t>Sagsfremstilling</w:t>
            </w:r>
          </w:p>
        </w:tc>
        <w:tc>
          <w:tcPr>
            <w:tcW w:w="7365" w:type="dxa"/>
          </w:tcPr>
          <w:p w14:paraId="78EDFB4F" w14:textId="77B18663" w:rsidR="00EA3083" w:rsidRDefault="005F5CFE" w:rsidP="00AD57C6">
            <w:pPr>
              <w:rPr>
                <w:szCs w:val="24"/>
              </w:rPr>
            </w:pPr>
            <w:r>
              <w:rPr>
                <w:szCs w:val="24"/>
              </w:rPr>
              <w:t xml:space="preserve">Referat fra seneste </w:t>
            </w:r>
            <w:r w:rsidR="001D63A6">
              <w:rPr>
                <w:szCs w:val="24"/>
              </w:rPr>
              <w:t>FU</w:t>
            </w:r>
            <w:r>
              <w:rPr>
                <w:szCs w:val="24"/>
              </w:rPr>
              <w:t xml:space="preserve">-møde den 14. november til orientering. </w:t>
            </w:r>
          </w:p>
          <w:p w14:paraId="5CCEED40" w14:textId="77777777" w:rsidR="00EA3083" w:rsidRPr="000E79FA" w:rsidRDefault="00EA3083" w:rsidP="00AD57C6">
            <w:pPr>
              <w:rPr>
                <w:szCs w:val="24"/>
              </w:rPr>
            </w:pPr>
          </w:p>
        </w:tc>
      </w:tr>
      <w:tr w:rsidR="00EA3083" w14:paraId="7D31C260" w14:textId="77777777" w:rsidTr="00AD57C6">
        <w:tc>
          <w:tcPr>
            <w:tcW w:w="2263" w:type="dxa"/>
          </w:tcPr>
          <w:p w14:paraId="3D9C63F5" w14:textId="77777777" w:rsidR="00EA3083" w:rsidRDefault="00EA3083" w:rsidP="00AD57C6">
            <w:pPr>
              <w:jc w:val="both"/>
              <w:rPr>
                <w:szCs w:val="24"/>
              </w:rPr>
            </w:pPr>
            <w:r>
              <w:rPr>
                <w:szCs w:val="24"/>
              </w:rPr>
              <w:t>Bilag</w:t>
            </w:r>
          </w:p>
        </w:tc>
        <w:tc>
          <w:tcPr>
            <w:tcW w:w="7365" w:type="dxa"/>
          </w:tcPr>
          <w:p w14:paraId="33B3922F" w14:textId="5C397B92" w:rsidR="00EA3083" w:rsidRDefault="006759D9" w:rsidP="00AD57C6">
            <w:pPr>
              <w:rPr>
                <w:szCs w:val="24"/>
              </w:rPr>
            </w:pPr>
            <w:r w:rsidRPr="006759D9">
              <w:rPr>
                <w:szCs w:val="24"/>
              </w:rPr>
              <w:t xml:space="preserve">Bilag </w:t>
            </w:r>
            <w:r w:rsidR="000A30C6">
              <w:rPr>
                <w:szCs w:val="24"/>
              </w:rPr>
              <w:t>10</w:t>
            </w:r>
            <w:r w:rsidRPr="006759D9">
              <w:rPr>
                <w:szCs w:val="24"/>
              </w:rPr>
              <w:t>.1 FU referat 14-11-2022 endelig</w:t>
            </w:r>
            <w:r w:rsidR="00755927">
              <w:rPr>
                <w:szCs w:val="24"/>
              </w:rPr>
              <w:t xml:space="preserve"> (lukket)</w:t>
            </w:r>
          </w:p>
          <w:p w14:paraId="0AFBE94C" w14:textId="77777777" w:rsidR="00EA3083" w:rsidRPr="00FF403B" w:rsidRDefault="00EA3083" w:rsidP="00AD57C6">
            <w:pPr>
              <w:rPr>
                <w:szCs w:val="24"/>
              </w:rPr>
            </w:pPr>
          </w:p>
        </w:tc>
      </w:tr>
      <w:tr w:rsidR="00EA3083" w14:paraId="7FB2154E" w14:textId="77777777" w:rsidTr="00AD57C6">
        <w:tc>
          <w:tcPr>
            <w:tcW w:w="2263" w:type="dxa"/>
          </w:tcPr>
          <w:p w14:paraId="78FADECC" w14:textId="77777777" w:rsidR="00EA3083" w:rsidRDefault="00EA3083" w:rsidP="00AD57C6">
            <w:pPr>
              <w:jc w:val="both"/>
              <w:rPr>
                <w:szCs w:val="24"/>
              </w:rPr>
            </w:pPr>
            <w:r>
              <w:rPr>
                <w:szCs w:val="24"/>
              </w:rPr>
              <w:t>Indstilling</w:t>
            </w:r>
          </w:p>
        </w:tc>
        <w:tc>
          <w:tcPr>
            <w:tcW w:w="7365" w:type="dxa"/>
          </w:tcPr>
          <w:p w14:paraId="4B42371D" w14:textId="1FB45F49" w:rsidR="00EA3083" w:rsidRDefault="006759D9" w:rsidP="00AD57C6">
            <w:pPr>
              <w:rPr>
                <w:szCs w:val="24"/>
              </w:rPr>
            </w:pPr>
            <w:r>
              <w:rPr>
                <w:szCs w:val="24"/>
              </w:rPr>
              <w:t>Referat tages til orientering</w:t>
            </w:r>
          </w:p>
          <w:p w14:paraId="464928E1" w14:textId="77777777" w:rsidR="00EA3083" w:rsidRPr="00FF403B" w:rsidRDefault="00EA3083" w:rsidP="00AD57C6">
            <w:pPr>
              <w:rPr>
                <w:szCs w:val="24"/>
              </w:rPr>
            </w:pPr>
          </w:p>
        </w:tc>
      </w:tr>
      <w:tr w:rsidR="00EA3083" w14:paraId="59FF1241" w14:textId="77777777" w:rsidTr="00AD57C6">
        <w:tc>
          <w:tcPr>
            <w:tcW w:w="2263" w:type="dxa"/>
          </w:tcPr>
          <w:p w14:paraId="6DE83BCE" w14:textId="77777777" w:rsidR="00EA3083" w:rsidRDefault="00EA3083" w:rsidP="00AD57C6">
            <w:pPr>
              <w:jc w:val="both"/>
              <w:rPr>
                <w:szCs w:val="24"/>
              </w:rPr>
            </w:pPr>
            <w:proofErr w:type="spellStart"/>
            <w:r>
              <w:rPr>
                <w:szCs w:val="24"/>
              </w:rPr>
              <w:t>HB´s</w:t>
            </w:r>
            <w:proofErr w:type="spellEnd"/>
            <w:r>
              <w:rPr>
                <w:szCs w:val="24"/>
              </w:rPr>
              <w:t xml:space="preserve"> beslutning</w:t>
            </w:r>
          </w:p>
        </w:tc>
        <w:tc>
          <w:tcPr>
            <w:tcW w:w="7365" w:type="dxa"/>
          </w:tcPr>
          <w:p w14:paraId="014B5263" w14:textId="51CB719E" w:rsidR="00EA3083" w:rsidRPr="00FF403B" w:rsidRDefault="005705F4" w:rsidP="00AD57C6">
            <w:pPr>
              <w:rPr>
                <w:szCs w:val="24"/>
              </w:rPr>
            </w:pPr>
            <w:r>
              <w:rPr>
                <w:szCs w:val="24"/>
              </w:rPr>
              <w:t>Taget til orientering</w:t>
            </w:r>
          </w:p>
          <w:p w14:paraId="41A45FE1" w14:textId="77777777" w:rsidR="00EA3083" w:rsidRPr="00FF403B" w:rsidRDefault="00EA3083" w:rsidP="00AD57C6">
            <w:pPr>
              <w:rPr>
                <w:szCs w:val="24"/>
              </w:rPr>
            </w:pPr>
          </w:p>
        </w:tc>
      </w:tr>
    </w:tbl>
    <w:p w14:paraId="0DDDA40C" w14:textId="3C0B11E7" w:rsidR="00E71F24" w:rsidRPr="002E3F9F" w:rsidRDefault="00E71F24" w:rsidP="00E71F24">
      <w:pPr>
        <w:pStyle w:val="Overskrift1"/>
        <w:rPr>
          <w:b/>
          <w:bCs/>
          <w:color w:val="auto"/>
        </w:rPr>
      </w:pPr>
      <w:r w:rsidRPr="00943016">
        <w:rPr>
          <w:b/>
          <w:color w:val="000000" w:themeColor="text1"/>
        </w:rPr>
        <w:t xml:space="preserve">Sag </w:t>
      </w:r>
      <w:r>
        <w:rPr>
          <w:b/>
          <w:color w:val="000000" w:themeColor="text1"/>
        </w:rPr>
        <w:t xml:space="preserve">nr. </w:t>
      </w:r>
      <w:r w:rsidR="006130B3">
        <w:rPr>
          <w:b/>
          <w:color w:val="000000" w:themeColor="text1"/>
        </w:rPr>
        <w:t>1</w:t>
      </w:r>
      <w:r w:rsidR="000A30C6">
        <w:rPr>
          <w:b/>
          <w:color w:val="000000" w:themeColor="text1"/>
        </w:rPr>
        <w:t>1</w:t>
      </w:r>
      <w:r>
        <w:rPr>
          <w:b/>
          <w:color w:val="000000" w:themeColor="text1"/>
        </w:rPr>
        <w:t xml:space="preserve"> –</w:t>
      </w:r>
      <w:r>
        <w:t xml:space="preserve"> </w:t>
      </w:r>
      <w:r>
        <w:rPr>
          <w:b/>
          <w:bCs/>
          <w:color w:val="auto"/>
        </w:rPr>
        <w:t>Eventuelt</w:t>
      </w:r>
    </w:p>
    <w:p w14:paraId="0AEB254C" w14:textId="77777777" w:rsidR="00E71F24" w:rsidRPr="00537A3B" w:rsidRDefault="00E71F24" w:rsidP="00E71F24">
      <w:pPr>
        <w:ind w:left="1418" w:hanging="1418"/>
        <w:jc w:val="right"/>
        <w:rPr>
          <w:i/>
          <w:szCs w:val="24"/>
        </w:rPr>
      </w:pPr>
      <w:r>
        <w:rPr>
          <w:i/>
          <w:szCs w:val="24"/>
        </w:rPr>
        <w:t xml:space="preserve">Fremlæggelse: Alle </w:t>
      </w:r>
      <w:r>
        <w:rPr>
          <w:i/>
          <w:szCs w:val="24"/>
        </w:rPr>
        <w:br/>
      </w:r>
    </w:p>
    <w:tbl>
      <w:tblPr>
        <w:tblStyle w:val="Tabel-Gitter"/>
        <w:tblW w:w="0" w:type="auto"/>
        <w:tblLook w:val="04A0" w:firstRow="1" w:lastRow="0" w:firstColumn="1" w:lastColumn="0" w:noHBand="0" w:noVBand="1"/>
      </w:tblPr>
      <w:tblGrid>
        <w:gridCol w:w="2263"/>
        <w:gridCol w:w="7365"/>
      </w:tblGrid>
      <w:tr w:rsidR="00E71F24" w14:paraId="1D645F21" w14:textId="77777777" w:rsidTr="00E6071C">
        <w:tc>
          <w:tcPr>
            <w:tcW w:w="2263" w:type="dxa"/>
          </w:tcPr>
          <w:p w14:paraId="7A028C47" w14:textId="77777777" w:rsidR="00E71F24" w:rsidRDefault="00E71F24" w:rsidP="00E6071C">
            <w:pPr>
              <w:rPr>
                <w:szCs w:val="24"/>
              </w:rPr>
            </w:pPr>
            <w:r>
              <w:rPr>
                <w:szCs w:val="24"/>
              </w:rPr>
              <w:t>Tema</w:t>
            </w:r>
          </w:p>
        </w:tc>
        <w:tc>
          <w:tcPr>
            <w:tcW w:w="7365" w:type="dxa"/>
          </w:tcPr>
          <w:p w14:paraId="4ECC7E6C" w14:textId="77777777" w:rsidR="00E71F24" w:rsidRDefault="00E71F24" w:rsidP="00E6071C">
            <w:pPr>
              <w:rPr>
                <w:szCs w:val="24"/>
              </w:rPr>
            </w:pPr>
            <w:r>
              <w:rPr>
                <w:szCs w:val="24"/>
              </w:rPr>
              <w:t>Eventuelt</w:t>
            </w:r>
          </w:p>
          <w:p w14:paraId="161ACE2D" w14:textId="77777777" w:rsidR="00E71F24" w:rsidRDefault="00E71F24" w:rsidP="00E6071C">
            <w:pPr>
              <w:rPr>
                <w:szCs w:val="24"/>
              </w:rPr>
            </w:pPr>
          </w:p>
        </w:tc>
      </w:tr>
      <w:tr w:rsidR="00E71F24" w14:paraId="315E7AB8" w14:textId="77777777" w:rsidTr="00E6071C">
        <w:tc>
          <w:tcPr>
            <w:tcW w:w="2263" w:type="dxa"/>
          </w:tcPr>
          <w:p w14:paraId="2EA2331B" w14:textId="77777777" w:rsidR="00E71F24" w:rsidRDefault="00E71F24" w:rsidP="00E6071C">
            <w:pPr>
              <w:jc w:val="both"/>
              <w:rPr>
                <w:szCs w:val="24"/>
              </w:rPr>
            </w:pPr>
            <w:r>
              <w:rPr>
                <w:szCs w:val="24"/>
              </w:rPr>
              <w:t>Sagsfremstilling</w:t>
            </w:r>
          </w:p>
        </w:tc>
        <w:tc>
          <w:tcPr>
            <w:tcW w:w="7365" w:type="dxa"/>
          </w:tcPr>
          <w:p w14:paraId="1F8F5C8A" w14:textId="77777777" w:rsidR="00E71F24" w:rsidRDefault="00E71F24" w:rsidP="00E6071C">
            <w:pPr>
              <w:rPr>
                <w:szCs w:val="24"/>
              </w:rPr>
            </w:pPr>
            <w:r>
              <w:rPr>
                <w:szCs w:val="24"/>
              </w:rPr>
              <w:t>Ingen</w:t>
            </w:r>
          </w:p>
          <w:p w14:paraId="59DDE9C8" w14:textId="77777777" w:rsidR="00E71F24" w:rsidRPr="000E79FA" w:rsidRDefault="00E71F24" w:rsidP="00E6071C">
            <w:pPr>
              <w:rPr>
                <w:szCs w:val="24"/>
              </w:rPr>
            </w:pPr>
          </w:p>
        </w:tc>
      </w:tr>
      <w:tr w:rsidR="00E71F24" w14:paraId="24EC2353" w14:textId="77777777" w:rsidTr="00E6071C">
        <w:tc>
          <w:tcPr>
            <w:tcW w:w="2263" w:type="dxa"/>
          </w:tcPr>
          <w:p w14:paraId="1096AF40" w14:textId="77777777" w:rsidR="00E71F24" w:rsidRDefault="00E71F24" w:rsidP="00E6071C">
            <w:pPr>
              <w:jc w:val="both"/>
              <w:rPr>
                <w:szCs w:val="24"/>
              </w:rPr>
            </w:pPr>
            <w:r>
              <w:rPr>
                <w:szCs w:val="24"/>
              </w:rPr>
              <w:t>Bilag</w:t>
            </w:r>
          </w:p>
        </w:tc>
        <w:tc>
          <w:tcPr>
            <w:tcW w:w="7365" w:type="dxa"/>
          </w:tcPr>
          <w:p w14:paraId="7FCDEBE2" w14:textId="77777777" w:rsidR="00E71F24" w:rsidRDefault="00E71F24" w:rsidP="00E6071C">
            <w:pPr>
              <w:rPr>
                <w:szCs w:val="24"/>
              </w:rPr>
            </w:pPr>
            <w:r>
              <w:rPr>
                <w:szCs w:val="24"/>
              </w:rPr>
              <w:t>Ingen</w:t>
            </w:r>
          </w:p>
          <w:p w14:paraId="19DF41CD" w14:textId="77777777" w:rsidR="00E71F24" w:rsidRPr="00FF403B" w:rsidRDefault="00E71F24" w:rsidP="00E6071C">
            <w:pPr>
              <w:rPr>
                <w:szCs w:val="24"/>
              </w:rPr>
            </w:pPr>
          </w:p>
        </w:tc>
      </w:tr>
      <w:tr w:rsidR="00E71F24" w14:paraId="39A983F9" w14:textId="77777777" w:rsidTr="00E6071C">
        <w:tc>
          <w:tcPr>
            <w:tcW w:w="2263" w:type="dxa"/>
          </w:tcPr>
          <w:p w14:paraId="1213F66E" w14:textId="77777777" w:rsidR="00E71F24" w:rsidRDefault="00E71F24" w:rsidP="00E6071C">
            <w:pPr>
              <w:jc w:val="both"/>
              <w:rPr>
                <w:szCs w:val="24"/>
              </w:rPr>
            </w:pPr>
            <w:r>
              <w:rPr>
                <w:szCs w:val="24"/>
              </w:rPr>
              <w:t>Indstilling</w:t>
            </w:r>
          </w:p>
        </w:tc>
        <w:tc>
          <w:tcPr>
            <w:tcW w:w="7365" w:type="dxa"/>
          </w:tcPr>
          <w:p w14:paraId="22E1942F" w14:textId="77777777" w:rsidR="00E71F24" w:rsidRDefault="00E71F24" w:rsidP="00E6071C">
            <w:pPr>
              <w:rPr>
                <w:szCs w:val="24"/>
              </w:rPr>
            </w:pPr>
            <w:r>
              <w:rPr>
                <w:szCs w:val="24"/>
              </w:rPr>
              <w:t>Ingen</w:t>
            </w:r>
          </w:p>
          <w:p w14:paraId="42FE87B8" w14:textId="77777777" w:rsidR="00E71F24" w:rsidRPr="00FF403B" w:rsidRDefault="00E71F24" w:rsidP="00E6071C">
            <w:pPr>
              <w:rPr>
                <w:szCs w:val="24"/>
              </w:rPr>
            </w:pPr>
          </w:p>
        </w:tc>
      </w:tr>
      <w:tr w:rsidR="00E71F24" w:rsidRPr="00C459E2" w14:paraId="57406615" w14:textId="77777777" w:rsidTr="00E6071C">
        <w:tc>
          <w:tcPr>
            <w:tcW w:w="2263" w:type="dxa"/>
          </w:tcPr>
          <w:p w14:paraId="3738B10A" w14:textId="77777777" w:rsidR="00E71F24" w:rsidRDefault="00E71F24" w:rsidP="00E6071C">
            <w:pPr>
              <w:jc w:val="both"/>
              <w:rPr>
                <w:szCs w:val="24"/>
              </w:rPr>
            </w:pPr>
            <w:proofErr w:type="spellStart"/>
            <w:r>
              <w:rPr>
                <w:szCs w:val="24"/>
              </w:rPr>
              <w:t>HB´s</w:t>
            </w:r>
            <w:proofErr w:type="spellEnd"/>
            <w:r>
              <w:rPr>
                <w:szCs w:val="24"/>
              </w:rPr>
              <w:t xml:space="preserve"> beslutning</w:t>
            </w:r>
          </w:p>
        </w:tc>
        <w:tc>
          <w:tcPr>
            <w:tcW w:w="7365" w:type="dxa"/>
          </w:tcPr>
          <w:p w14:paraId="14EC8E59" w14:textId="65AC1A3D" w:rsidR="00E71F24" w:rsidRPr="005705F4" w:rsidRDefault="005705F4" w:rsidP="00E6071C">
            <w:pPr>
              <w:rPr>
                <w:szCs w:val="24"/>
                <w:lang w:val="en-US"/>
              </w:rPr>
            </w:pPr>
            <w:proofErr w:type="spellStart"/>
            <w:r w:rsidRPr="005705F4">
              <w:rPr>
                <w:szCs w:val="24"/>
                <w:lang w:val="en-US"/>
              </w:rPr>
              <w:t>Orientering</w:t>
            </w:r>
            <w:proofErr w:type="spellEnd"/>
            <w:r w:rsidRPr="005705F4">
              <w:rPr>
                <w:szCs w:val="24"/>
                <w:lang w:val="en-US"/>
              </w:rPr>
              <w:t xml:space="preserve"> </w:t>
            </w:r>
            <w:proofErr w:type="spellStart"/>
            <w:r w:rsidR="00820020">
              <w:rPr>
                <w:szCs w:val="24"/>
                <w:lang w:val="en-US"/>
              </w:rPr>
              <w:t>vedr</w:t>
            </w:r>
            <w:proofErr w:type="spellEnd"/>
            <w:r w:rsidR="00820020">
              <w:rPr>
                <w:szCs w:val="24"/>
                <w:lang w:val="en-US"/>
              </w:rPr>
              <w:t>.</w:t>
            </w:r>
            <w:r w:rsidRPr="005705F4">
              <w:rPr>
                <w:szCs w:val="24"/>
                <w:lang w:val="en-US"/>
              </w:rPr>
              <w:t xml:space="preserve"> joint </w:t>
            </w:r>
            <w:proofErr w:type="spellStart"/>
            <w:r w:rsidRPr="005705F4">
              <w:rPr>
                <w:szCs w:val="24"/>
                <w:lang w:val="en-US"/>
              </w:rPr>
              <w:t>committe</w:t>
            </w:r>
            <w:proofErr w:type="spellEnd"/>
            <w:r w:rsidRPr="005705F4">
              <w:rPr>
                <w:szCs w:val="24"/>
                <w:lang w:val="en-US"/>
              </w:rPr>
              <w:t xml:space="preserve"> m</w:t>
            </w:r>
            <w:r>
              <w:rPr>
                <w:szCs w:val="24"/>
                <w:lang w:val="en-US"/>
              </w:rPr>
              <w:t>eeting</w:t>
            </w:r>
            <w:r w:rsidR="00820020">
              <w:rPr>
                <w:szCs w:val="24"/>
                <w:lang w:val="en-US"/>
              </w:rPr>
              <w:t>.</w:t>
            </w:r>
          </w:p>
          <w:p w14:paraId="521DAB45" w14:textId="77777777" w:rsidR="00E71F24" w:rsidRPr="005705F4" w:rsidRDefault="00E71F24" w:rsidP="00E6071C">
            <w:pPr>
              <w:rPr>
                <w:szCs w:val="24"/>
                <w:lang w:val="en-US"/>
              </w:rPr>
            </w:pPr>
          </w:p>
        </w:tc>
      </w:tr>
    </w:tbl>
    <w:p w14:paraId="2E1C4707" w14:textId="77777777" w:rsidR="00E71F24" w:rsidRPr="005705F4" w:rsidRDefault="00E71F24" w:rsidP="001D63A6">
      <w:pPr>
        <w:jc w:val="both"/>
        <w:rPr>
          <w:szCs w:val="24"/>
          <w:lang w:val="en-US"/>
        </w:rPr>
      </w:pPr>
    </w:p>
    <w:sectPr w:rsidR="00E71F24" w:rsidRPr="005705F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056E9" w14:textId="77777777" w:rsidR="00FC04CC" w:rsidRDefault="00FC04CC" w:rsidP="008C1E32">
      <w:r>
        <w:separator/>
      </w:r>
    </w:p>
  </w:endnote>
  <w:endnote w:type="continuationSeparator" w:id="0">
    <w:p w14:paraId="6765D514" w14:textId="77777777" w:rsidR="00FC04CC" w:rsidRDefault="00FC04CC" w:rsidP="008C1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062FB" w14:textId="77777777" w:rsidR="00FC04CC" w:rsidRDefault="00FC04CC" w:rsidP="008C1E32">
      <w:r>
        <w:separator/>
      </w:r>
    </w:p>
  </w:footnote>
  <w:footnote w:type="continuationSeparator" w:id="0">
    <w:p w14:paraId="05332C6A" w14:textId="77777777" w:rsidR="00FC04CC" w:rsidRDefault="00FC04CC" w:rsidP="008C1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5A2"/>
    <w:multiLevelType w:val="hybridMultilevel"/>
    <w:tmpl w:val="8552126E"/>
    <w:lvl w:ilvl="0" w:tplc="0ED0A4D2">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7073C2A"/>
    <w:multiLevelType w:val="hybridMultilevel"/>
    <w:tmpl w:val="9FA4FD9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07673E09"/>
    <w:multiLevelType w:val="hybridMultilevel"/>
    <w:tmpl w:val="87D6B426"/>
    <w:lvl w:ilvl="0" w:tplc="50DEDE74">
      <w:start w:val="1"/>
      <w:numFmt w:val="decimal"/>
      <w:lvlText w:val="%1."/>
      <w:lvlJc w:val="left"/>
      <w:pPr>
        <w:ind w:left="1080" w:hanging="360"/>
      </w:pPr>
      <w:rPr>
        <w:rFonts w:hint="default"/>
        <w:u w:val="none"/>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CE73207"/>
    <w:multiLevelType w:val="hybridMultilevel"/>
    <w:tmpl w:val="D8306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AD4E1F"/>
    <w:multiLevelType w:val="hybridMultilevel"/>
    <w:tmpl w:val="2702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BD15B43"/>
    <w:multiLevelType w:val="hybridMultilevel"/>
    <w:tmpl w:val="DB468C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C6C1D16"/>
    <w:multiLevelType w:val="hybridMultilevel"/>
    <w:tmpl w:val="20001132"/>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1FC27DE7"/>
    <w:multiLevelType w:val="hybridMultilevel"/>
    <w:tmpl w:val="AF12E6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03136F3"/>
    <w:multiLevelType w:val="hybridMultilevel"/>
    <w:tmpl w:val="2610A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35534EF"/>
    <w:multiLevelType w:val="hybridMultilevel"/>
    <w:tmpl w:val="E5AA6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6DF76DF"/>
    <w:multiLevelType w:val="hybridMultilevel"/>
    <w:tmpl w:val="2D9ADB7C"/>
    <w:lvl w:ilvl="0" w:tplc="AFF4BA1C">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2EE256AA"/>
    <w:multiLevelType w:val="hybridMultilevel"/>
    <w:tmpl w:val="8D1A80B8"/>
    <w:lvl w:ilvl="0" w:tplc="2F0895B4">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0BE31FE"/>
    <w:multiLevelType w:val="hybridMultilevel"/>
    <w:tmpl w:val="5B36B438"/>
    <w:lvl w:ilvl="0" w:tplc="AFF4BA1C">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36202BDA"/>
    <w:multiLevelType w:val="hybridMultilevel"/>
    <w:tmpl w:val="0E866B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1744FD6"/>
    <w:multiLevelType w:val="hybridMultilevel"/>
    <w:tmpl w:val="B30676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A266EA"/>
    <w:multiLevelType w:val="hybridMultilevel"/>
    <w:tmpl w:val="1B586696"/>
    <w:lvl w:ilvl="0" w:tplc="BCF0DE7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3779"/>
    <w:multiLevelType w:val="hybridMultilevel"/>
    <w:tmpl w:val="AF527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831335C"/>
    <w:multiLevelType w:val="hybridMultilevel"/>
    <w:tmpl w:val="01FED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91A2DD9"/>
    <w:multiLevelType w:val="hybridMultilevel"/>
    <w:tmpl w:val="2B969E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ABE250A"/>
    <w:multiLevelType w:val="hybridMultilevel"/>
    <w:tmpl w:val="50E49B48"/>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0" w15:restartNumberingAfterBreak="0">
    <w:nsid w:val="4B181988"/>
    <w:multiLevelType w:val="hybridMultilevel"/>
    <w:tmpl w:val="A4025D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BEF650F"/>
    <w:multiLevelType w:val="hybridMultilevel"/>
    <w:tmpl w:val="6A022E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51D7439"/>
    <w:multiLevelType w:val="hybridMultilevel"/>
    <w:tmpl w:val="8A4042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AC6309"/>
    <w:multiLevelType w:val="hybridMultilevel"/>
    <w:tmpl w:val="44ACCB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6624176"/>
    <w:multiLevelType w:val="hybridMultilevel"/>
    <w:tmpl w:val="03C01C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7366FE1"/>
    <w:multiLevelType w:val="hybridMultilevel"/>
    <w:tmpl w:val="C9C061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A2687D"/>
    <w:multiLevelType w:val="hybridMultilevel"/>
    <w:tmpl w:val="958A74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0D9278E"/>
    <w:multiLevelType w:val="hybridMultilevel"/>
    <w:tmpl w:val="8020F17A"/>
    <w:lvl w:ilvl="0" w:tplc="665AE2A6">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6F929DC"/>
    <w:multiLevelType w:val="hybridMultilevel"/>
    <w:tmpl w:val="3EC8D11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9" w15:restartNumberingAfterBreak="0">
    <w:nsid w:val="70D4343E"/>
    <w:multiLevelType w:val="hybridMultilevel"/>
    <w:tmpl w:val="C5B076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72533972"/>
    <w:multiLevelType w:val="hybridMultilevel"/>
    <w:tmpl w:val="14CAF0DA"/>
    <w:lvl w:ilvl="0" w:tplc="421A38E4">
      <w:numFmt w:val="bullet"/>
      <w:lvlText w:val="-"/>
      <w:lvlJc w:val="left"/>
      <w:pPr>
        <w:ind w:left="720"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1" w15:restartNumberingAfterBreak="0">
    <w:nsid w:val="740F465A"/>
    <w:multiLevelType w:val="hybridMultilevel"/>
    <w:tmpl w:val="D45ED6B4"/>
    <w:lvl w:ilvl="0" w:tplc="04060011">
      <w:start w:val="1"/>
      <w:numFmt w:val="decimal"/>
      <w:lvlText w:val="%1)"/>
      <w:lvlJc w:val="left"/>
      <w:pPr>
        <w:ind w:left="360" w:hanging="360"/>
      </w:pPr>
      <w:rPr>
        <w:rFonts w:hint="default"/>
      </w:rPr>
    </w:lvl>
    <w:lvl w:ilvl="1" w:tplc="04060001">
      <w:start w:val="1"/>
      <w:numFmt w:val="bullet"/>
      <w:lvlText w:val=""/>
      <w:lvlJc w:val="left"/>
      <w:pPr>
        <w:ind w:left="1440" w:hanging="360"/>
      </w:pPr>
      <w:rPr>
        <w:rFonts w:ascii="Symbol" w:hAnsi="Symbol"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15:restartNumberingAfterBreak="0">
    <w:nsid w:val="7F53569D"/>
    <w:multiLevelType w:val="hybridMultilevel"/>
    <w:tmpl w:val="FC446E52"/>
    <w:lvl w:ilvl="0" w:tplc="2AE04128">
      <w:numFmt w:val="bullet"/>
      <w:lvlText w:val="-"/>
      <w:lvlJc w:val="left"/>
      <w:pPr>
        <w:ind w:left="720" w:hanging="360"/>
      </w:pPr>
      <w:rPr>
        <w:rFonts w:ascii="Calibri" w:eastAsiaTheme="minorEastAsia"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2"/>
  </w:num>
  <w:num w:numId="2">
    <w:abstractNumId w:val="17"/>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5"/>
  </w:num>
  <w:num w:numId="7">
    <w:abstractNumId w:val="0"/>
  </w:num>
  <w:num w:numId="8">
    <w:abstractNumId w:val="12"/>
  </w:num>
  <w:num w:numId="9">
    <w:abstractNumId w:val="10"/>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7"/>
  </w:num>
  <w:num w:numId="13">
    <w:abstractNumId w:val="11"/>
  </w:num>
  <w:num w:numId="14">
    <w:abstractNumId w:val="5"/>
  </w:num>
  <w:num w:numId="15">
    <w:abstractNumId w:val="16"/>
  </w:num>
  <w:num w:numId="16">
    <w:abstractNumId w:val="29"/>
  </w:num>
  <w:num w:numId="17">
    <w:abstractNumId w:val="3"/>
  </w:num>
  <w:num w:numId="18">
    <w:abstractNumId w:val="4"/>
  </w:num>
  <w:num w:numId="19">
    <w:abstractNumId w:val="1"/>
  </w:num>
  <w:num w:numId="20">
    <w:abstractNumId w:val="8"/>
  </w:num>
  <w:num w:numId="21">
    <w:abstractNumId w:val="19"/>
  </w:num>
  <w:num w:numId="22">
    <w:abstractNumId w:val="9"/>
  </w:num>
  <w:num w:numId="23">
    <w:abstractNumId w:val="7"/>
  </w:num>
  <w:num w:numId="24">
    <w:abstractNumId w:val="20"/>
  </w:num>
  <w:num w:numId="25">
    <w:abstractNumId w:val="13"/>
  </w:num>
  <w:num w:numId="26">
    <w:abstractNumId w:val="14"/>
  </w:num>
  <w:num w:numId="27">
    <w:abstractNumId w:val="30"/>
  </w:num>
  <w:num w:numId="28">
    <w:abstractNumId w:val="18"/>
  </w:num>
  <w:num w:numId="29">
    <w:abstractNumId w:val="23"/>
  </w:num>
  <w:num w:numId="30">
    <w:abstractNumId w:val="22"/>
  </w:num>
  <w:num w:numId="31">
    <w:abstractNumId w:val="24"/>
  </w:num>
  <w:num w:numId="32">
    <w:abstractNumId w:val="25"/>
  </w:num>
  <w:num w:numId="33">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B18"/>
    <w:rsid w:val="00000634"/>
    <w:rsid w:val="000015F9"/>
    <w:rsid w:val="0000259B"/>
    <w:rsid w:val="000026CF"/>
    <w:rsid w:val="00004971"/>
    <w:rsid w:val="000058F7"/>
    <w:rsid w:val="00005990"/>
    <w:rsid w:val="00007580"/>
    <w:rsid w:val="00007696"/>
    <w:rsid w:val="00010F32"/>
    <w:rsid w:val="0001496B"/>
    <w:rsid w:val="00016010"/>
    <w:rsid w:val="000160F4"/>
    <w:rsid w:val="00020518"/>
    <w:rsid w:val="0002057A"/>
    <w:rsid w:val="000209AB"/>
    <w:rsid w:val="00020EDA"/>
    <w:rsid w:val="0002231F"/>
    <w:rsid w:val="000227D0"/>
    <w:rsid w:val="00023757"/>
    <w:rsid w:val="000237A8"/>
    <w:rsid w:val="0002499C"/>
    <w:rsid w:val="000250BA"/>
    <w:rsid w:val="000255F9"/>
    <w:rsid w:val="0002594D"/>
    <w:rsid w:val="00025AD9"/>
    <w:rsid w:val="00030FFD"/>
    <w:rsid w:val="00031B03"/>
    <w:rsid w:val="000321C5"/>
    <w:rsid w:val="00032A87"/>
    <w:rsid w:val="00032F1C"/>
    <w:rsid w:val="000337BB"/>
    <w:rsid w:val="000341D8"/>
    <w:rsid w:val="000364B7"/>
    <w:rsid w:val="00041077"/>
    <w:rsid w:val="00041B23"/>
    <w:rsid w:val="0004275F"/>
    <w:rsid w:val="00044C1A"/>
    <w:rsid w:val="00044DC0"/>
    <w:rsid w:val="00045049"/>
    <w:rsid w:val="000459BF"/>
    <w:rsid w:val="00047C4C"/>
    <w:rsid w:val="000504BD"/>
    <w:rsid w:val="00052172"/>
    <w:rsid w:val="00053031"/>
    <w:rsid w:val="000534CA"/>
    <w:rsid w:val="00055C1E"/>
    <w:rsid w:val="00057852"/>
    <w:rsid w:val="0006015C"/>
    <w:rsid w:val="00060764"/>
    <w:rsid w:val="00060E36"/>
    <w:rsid w:val="000610EB"/>
    <w:rsid w:val="00063205"/>
    <w:rsid w:val="00065934"/>
    <w:rsid w:val="00065B32"/>
    <w:rsid w:val="00066FA3"/>
    <w:rsid w:val="00071EA1"/>
    <w:rsid w:val="00074C21"/>
    <w:rsid w:val="00075DD8"/>
    <w:rsid w:val="0008174F"/>
    <w:rsid w:val="00081EF4"/>
    <w:rsid w:val="00081FDA"/>
    <w:rsid w:val="00083598"/>
    <w:rsid w:val="000866AE"/>
    <w:rsid w:val="00087631"/>
    <w:rsid w:val="0009002E"/>
    <w:rsid w:val="00090DA7"/>
    <w:rsid w:val="000929E1"/>
    <w:rsid w:val="00093CA3"/>
    <w:rsid w:val="00094229"/>
    <w:rsid w:val="00096DA2"/>
    <w:rsid w:val="000A01AB"/>
    <w:rsid w:val="000A09BE"/>
    <w:rsid w:val="000A28CC"/>
    <w:rsid w:val="000A30C6"/>
    <w:rsid w:val="000A4A6A"/>
    <w:rsid w:val="000A6786"/>
    <w:rsid w:val="000A7311"/>
    <w:rsid w:val="000A7EE1"/>
    <w:rsid w:val="000B000A"/>
    <w:rsid w:val="000B1E05"/>
    <w:rsid w:val="000B26B4"/>
    <w:rsid w:val="000B6790"/>
    <w:rsid w:val="000B6A6A"/>
    <w:rsid w:val="000B6F02"/>
    <w:rsid w:val="000B7E26"/>
    <w:rsid w:val="000C0C21"/>
    <w:rsid w:val="000C2D3E"/>
    <w:rsid w:val="000C2E37"/>
    <w:rsid w:val="000C3665"/>
    <w:rsid w:val="000C572B"/>
    <w:rsid w:val="000C5AC8"/>
    <w:rsid w:val="000C69B4"/>
    <w:rsid w:val="000D234E"/>
    <w:rsid w:val="000D2BC7"/>
    <w:rsid w:val="000D3742"/>
    <w:rsid w:val="000D56F5"/>
    <w:rsid w:val="000D73F1"/>
    <w:rsid w:val="000D7739"/>
    <w:rsid w:val="000E0D65"/>
    <w:rsid w:val="000E196C"/>
    <w:rsid w:val="000E1F9B"/>
    <w:rsid w:val="000E2C7A"/>
    <w:rsid w:val="000E305D"/>
    <w:rsid w:val="000E79FA"/>
    <w:rsid w:val="000F0A58"/>
    <w:rsid w:val="000F272F"/>
    <w:rsid w:val="000F31BC"/>
    <w:rsid w:val="000F3AFF"/>
    <w:rsid w:val="000F4A72"/>
    <w:rsid w:val="000F63CD"/>
    <w:rsid w:val="000F6FB8"/>
    <w:rsid w:val="00101DB2"/>
    <w:rsid w:val="00102CA7"/>
    <w:rsid w:val="00102EDC"/>
    <w:rsid w:val="0010432D"/>
    <w:rsid w:val="00104F50"/>
    <w:rsid w:val="00105B56"/>
    <w:rsid w:val="0010678B"/>
    <w:rsid w:val="00107935"/>
    <w:rsid w:val="00110B02"/>
    <w:rsid w:val="00110BBD"/>
    <w:rsid w:val="00110CCD"/>
    <w:rsid w:val="00111D08"/>
    <w:rsid w:val="00112DA3"/>
    <w:rsid w:val="00114DB0"/>
    <w:rsid w:val="00116177"/>
    <w:rsid w:val="001161DF"/>
    <w:rsid w:val="00116E9A"/>
    <w:rsid w:val="00117175"/>
    <w:rsid w:val="00117D30"/>
    <w:rsid w:val="001206AB"/>
    <w:rsid w:val="0012175F"/>
    <w:rsid w:val="00121E64"/>
    <w:rsid w:val="00122112"/>
    <w:rsid w:val="001255A7"/>
    <w:rsid w:val="0013004F"/>
    <w:rsid w:val="00133178"/>
    <w:rsid w:val="001334B7"/>
    <w:rsid w:val="00137073"/>
    <w:rsid w:val="0013781F"/>
    <w:rsid w:val="0013784C"/>
    <w:rsid w:val="00137A59"/>
    <w:rsid w:val="00143F11"/>
    <w:rsid w:val="001445F2"/>
    <w:rsid w:val="00147914"/>
    <w:rsid w:val="00147B06"/>
    <w:rsid w:val="00147FC6"/>
    <w:rsid w:val="00153394"/>
    <w:rsid w:val="0015395B"/>
    <w:rsid w:val="001541A6"/>
    <w:rsid w:val="001551CE"/>
    <w:rsid w:val="0015534B"/>
    <w:rsid w:val="00156537"/>
    <w:rsid w:val="00160360"/>
    <w:rsid w:val="00160586"/>
    <w:rsid w:val="001608A7"/>
    <w:rsid w:val="0016271E"/>
    <w:rsid w:val="001635B0"/>
    <w:rsid w:val="00170D13"/>
    <w:rsid w:val="00171067"/>
    <w:rsid w:val="00175EA3"/>
    <w:rsid w:val="00177321"/>
    <w:rsid w:val="00181B77"/>
    <w:rsid w:val="00182EE2"/>
    <w:rsid w:val="00183292"/>
    <w:rsid w:val="001867B6"/>
    <w:rsid w:val="00186BC6"/>
    <w:rsid w:val="00191352"/>
    <w:rsid w:val="0019484D"/>
    <w:rsid w:val="001964D5"/>
    <w:rsid w:val="001A2CA1"/>
    <w:rsid w:val="001A36A4"/>
    <w:rsid w:val="001A3764"/>
    <w:rsid w:val="001A4B29"/>
    <w:rsid w:val="001A588E"/>
    <w:rsid w:val="001A60EB"/>
    <w:rsid w:val="001A6E3C"/>
    <w:rsid w:val="001A77C0"/>
    <w:rsid w:val="001B037D"/>
    <w:rsid w:val="001B08E1"/>
    <w:rsid w:val="001B14E2"/>
    <w:rsid w:val="001B1B82"/>
    <w:rsid w:val="001B41D3"/>
    <w:rsid w:val="001B69FC"/>
    <w:rsid w:val="001B77E8"/>
    <w:rsid w:val="001C1E07"/>
    <w:rsid w:val="001C1FFF"/>
    <w:rsid w:val="001C308C"/>
    <w:rsid w:val="001C4779"/>
    <w:rsid w:val="001C4F33"/>
    <w:rsid w:val="001D0216"/>
    <w:rsid w:val="001D1608"/>
    <w:rsid w:val="001D2817"/>
    <w:rsid w:val="001D2C37"/>
    <w:rsid w:val="001D31F7"/>
    <w:rsid w:val="001D381E"/>
    <w:rsid w:val="001D3FC5"/>
    <w:rsid w:val="001D46AE"/>
    <w:rsid w:val="001D63A6"/>
    <w:rsid w:val="001D67F3"/>
    <w:rsid w:val="001E0D62"/>
    <w:rsid w:val="001E2369"/>
    <w:rsid w:val="001E28F4"/>
    <w:rsid w:val="001E2FDE"/>
    <w:rsid w:val="001E44FA"/>
    <w:rsid w:val="001E5069"/>
    <w:rsid w:val="001F0029"/>
    <w:rsid w:val="001F0288"/>
    <w:rsid w:val="001F198F"/>
    <w:rsid w:val="001F361C"/>
    <w:rsid w:val="001F370D"/>
    <w:rsid w:val="001F3ECD"/>
    <w:rsid w:val="001F5D71"/>
    <w:rsid w:val="001F7D37"/>
    <w:rsid w:val="001F7EF8"/>
    <w:rsid w:val="00202C5F"/>
    <w:rsid w:val="00203BFF"/>
    <w:rsid w:val="00204015"/>
    <w:rsid w:val="002054E3"/>
    <w:rsid w:val="00205756"/>
    <w:rsid w:val="00205BFE"/>
    <w:rsid w:val="00205F43"/>
    <w:rsid w:val="002109B4"/>
    <w:rsid w:val="0021217B"/>
    <w:rsid w:val="00212E23"/>
    <w:rsid w:val="002135AE"/>
    <w:rsid w:val="002146F0"/>
    <w:rsid w:val="002150EB"/>
    <w:rsid w:val="00215482"/>
    <w:rsid w:val="002163C3"/>
    <w:rsid w:val="00216CBA"/>
    <w:rsid w:val="002171FC"/>
    <w:rsid w:val="0021783B"/>
    <w:rsid w:val="00217F85"/>
    <w:rsid w:val="002200FF"/>
    <w:rsid w:val="00222F23"/>
    <w:rsid w:val="002231EE"/>
    <w:rsid w:val="00224B4F"/>
    <w:rsid w:val="00226E10"/>
    <w:rsid w:val="00230517"/>
    <w:rsid w:val="00230F11"/>
    <w:rsid w:val="00231277"/>
    <w:rsid w:val="00233699"/>
    <w:rsid w:val="002337BE"/>
    <w:rsid w:val="002339BC"/>
    <w:rsid w:val="0023547D"/>
    <w:rsid w:val="00235E28"/>
    <w:rsid w:val="00240AB6"/>
    <w:rsid w:val="002416CF"/>
    <w:rsid w:val="0024250D"/>
    <w:rsid w:val="002426AF"/>
    <w:rsid w:val="00244F98"/>
    <w:rsid w:val="00246BF1"/>
    <w:rsid w:val="00247B20"/>
    <w:rsid w:val="00250667"/>
    <w:rsid w:val="002517CF"/>
    <w:rsid w:val="0025428F"/>
    <w:rsid w:val="0025465F"/>
    <w:rsid w:val="00254D88"/>
    <w:rsid w:val="00255725"/>
    <w:rsid w:val="00255A05"/>
    <w:rsid w:val="00255A62"/>
    <w:rsid w:val="002569F8"/>
    <w:rsid w:val="00257054"/>
    <w:rsid w:val="002576D1"/>
    <w:rsid w:val="00257B56"/>
    <w:rsid w:val="00260047"/>
    <w:rsid w:val="00260511"/>
    <w:rsid w:val="00260BA5"/>
    <w:rsid w:val="00261549"/>
    <w:rsid w:val="00263046"/>
    <w:rsid w:val="00263F33"/>
    <w:rsid w:val="00265454"/>
    <w:rsid w:val="002666F4"/>
    <w:rsid w:val="002675D9"/>
    <w:rsid w:val="00267F6A"/>
    <w:rsid w:val="00271982"/>
    <w:rsid w:val="0027279E"/>
    <w:rsid w:val="00273F4D"/>
    <w:rsid w:val="00274849"/>
    <w:rsid w:val="002752AA"/>
    <w:rsid w:val="00276B37"/>
    <w:rsid w:val="00277B14"/>
    <w:rsid w:val="002802A6"/>
    <w:rsid w:val="002827F9"/>
    <w:rsid w:val="00283E3C"/>
    <w:rsid w:val="00284B90"/>
    <w:rsid w:val="00285553"/>
    <w:rsid w:val="00294A27"/>
    <w:rsid w:val="00294EBE"/>
    <w:rsid w:val="002952DE"/>
    <w:rsid w:val="0029626C"/>
    <w:rsid w:val="002A003B"/>
    <w:rsid w:val="002A09CA"/>
    <w:rsid w:val="002A0F28"/>
    <w:rsid w:val="002A1959"/>
    <w:rsid w:val="002A3018"/>
    <w:rsid w:val="002A3EE1"/>
    <w:rsid w:val="002A45BD"/>
    <w:rsid w:val="002A5006"/>
    <w:rsid w:val="002A5D4B"/>
    <w:rsid w:val="002A62D4"/>
    <w:rsid w:val="002A75DB"/>
    <w:rsid w:val="002A7D88"/>
    <w:rsid w:val="002B041F"/>
    <w:rsid w:val="002B0601"/>
    <w:rsid w:val="002B250C"/>
    <w:rsid w:val="002B2808"/>
    <w:rsid w:val="002B2CB6"/>
    <w:rsid w:val="002B399D"/>
    <w:rsid w:val="002B3D1C"/>
    <w:rsid w:val="002B3D4E"/>
    <w:rsid w:val="002B597D"/>
    <w:rsid w:val="002B5BE8"/>
    <w:rsid w:val="002C0EA2"/>
    <w:rsid w:val="002C1EF1"/>
    <w:rsid w:val="002C2ABD"/>
    <w:rsid w:val="002C3B0B"/>
    <w:rsid w:val="002C49B6"/>
    <w:rsid w:val="002C4D18"/>
    <w:rsid w:val="002C53B1"/>
    <w:rsid w:val="002C732F"/>
    <w:rsid w:val="002C7AAC"/>
    <w:rsid w:val="002C7EA3"/>
    <w:rsid w:val="002D1AC1"/>
    <w:rsid w:val="002D3FF6"/>
    <w:rsid w:val="002D4651"/>
    <w:rsid w:val="002D4B1F"/>
    <w:rsid w:val="002D5E31"/>
    <w:rsid w:val="002D613C"/>
    <w:rsid w:val="002E1A35"/>
    <w:rsid w:val="002E1B79"/>
    <w:rsid w:val="002E3F9F"/>
    <w:rsid w:val="002E5063"/>
    <w:rsid w:val="002E53AA"/>
    <w:rsid w:val="002E646B"/>
    <w:rsid w:val="002E66D2"/>
    <w:rsid w:val="002E7B30"/>
    <w:rsid w:val="002F1E7C"/>
    <w:rsid w:val="002F4663"/>
    <w:rsid w:val="003002BD"/>
    <w:rsid w:val="00301422"/>
    <w:rsid w:val="00301991"/>
    <w:rsid w:val="003019CB"/>
    <w:rsid w:val="00302D4E"/>
    <w:rsid w:val="00303791"/>
    <w:rsid w:val="00303977"/>
    <w:rsid w:val="00305714"/>
    <w:rsid w:val="0030579C"/>
    <w:rsid w:val="00305BB5"/>
    <w:rsid w:val="003064CD"/>
    <w:rsid w:val="0030756F"/>
    <w:rsid w:val="0031015A"/>
    <w:rsid w:val="00310603"/>
    <w:rsid w:val="00310837"/>
    <w:rsid w:val="0031277B"/>
    <w:rsid w:val="00314873"/>
    <w:rsid w:val="00316010"/>
    <w:rsid w:val="00320EEF"/>
    <w:rsid w:val="003230E2"/>
    <w:rsid w:val="00323A79"/>
    <w:rsid w:val="00323B22"/>
    <w:rsid w:val="0032521A"/>
    <w:rsid w:val="00325BB1"/>
    <w:rsid w:val="00325F2F"/>
    <w:rsid w:val="00327BB3"/>
    <w:rsid w:val="003303F4"/>
    <w:rsid w:val="00330AB2"/>
    <w:rsid w:val="00332208"/>
    <w:rsid w:val="003329E6"/>
    <w:rsid w:val="0033371D"/>
    <w:rsid w:val="0033406D"/>
    <w:rsid w:val="00334C97"/>
    <w:rsid w:val="00335179"/>
    <w:rsid w:val="00335DC6"/>
    <w:rsid w:val="00336BF0"/>
    <w:rsid w:val="0034076E"/>
    <w:rsid w:val="00342772"/>
    <w:rsid w:val="00343E21"/>
    <w:rsid w:val="00345D69"/>
    <w:rsid w:val="00346C5D"/>
    <w:rsid w:val="00353263"/>
    <w:rsid w:val="003543DC"/>
    <w:rsid w:val="00361E14"/>
    <w:rsid w:val="003660A1"/>
    <w:rsid w:val="00370F13"/>
    <w:rsid w:val="00371DC9"/>
    <w:rsid w:val="00371EF2"/>
    <w:rsid w:val="00372B55"/>
    <w:rsid w:val="00372BD7"/>
    <w:rsid w:val="00372C00"/>
    <w:rsid w:val="0037683B"/>
    <w:rsid w:val="0037776F"/>
    <w:rsid w:val="003779F5"/>
    <w:rsid w:val="003806DC"/>
    <w:rsid w:val="003828E7"/>
    <w:rsid w:val="00382D5B"/>
    <w:rsid w:val="00383307"/>
    <w:rsid w:val="00383DE4"/>
    <w:rsid w:val="00383EB1"/>
    <w:rsid w:val="003854AC"/>
    <w:rsid w:val="003854B2"/>
    <w:rsid w:val="00385B12"/>
    <w:rsid w:val="00386108"/>
    <w:rsid w:val="003865F6"/>
    <w:rsid w:val="00391368"/>
    <w:rsid w:val="00391A25"/>
    <w:rsid w:val="00392448"/>
    <w:rsid w:val="00392668"/>
    <w:rsid w:val="003926C0"/>
    <w:rsid w:val="0039449D"/>
    <w:rsid w:val="0039465A"/>
    <w:rsid w:val="003948A7"/>
    <w:rsid w:val="0039504E"/>
    <w:rsid w:val="00397F26"/>
    <w:rsid w:val="003A01F7"/>
    <w:rsid w:val="003A1E84"/>
    <w:rsid w:val="003A276D"/>
    <w:rsid w:val="003A3583"/>
    <w:rsid w:val="003A35B4"/>
    <w:rsid w:val="003A413F"/>
    <w:rsid w:val="003A5C34"/>
    <w:rsid w:val="003A5F1E"/>
    <w:rsid w:val="003B1C34"/>
    <w:rsid w:val="003B28D2"/>
    <w:rsid w:val="003B3D87"/>
    <w:rsid w:val="003B42B8"/>
    <w:rsid w:val="003B457F"/>
    <w:rsid w:val="003B6528"/>
    <w:rsid w:val="003B6FDD"/>
    <w:rsid w:val="003B7CB1"/>
    <w:rsid w:val="003C05EF"/>
    <w:rsid w:val="003C10F0"/>
    <w:rsid w:val="003C11C3"/>
    <w:rsid w:val="003C1FC2"/>
    <w:rsid w:val="003C31CE"/>
    <w:rsid w:val="003C3D07"/>
    <w:rsid w:val="003C6553"/>
    <w:rsid w:val="003C684F"/>
    <w:rsid w:val="003C73F3"/>
    <w:rsid w:val="003C75ED"/>
    <w:rsid w:val="003D4168"/>
    <w:rsid w:val="003D56FE"/>
    <w:rsid w:val="003D5B47"/>
    <w:rsid w:val="003D600C"/>
    <w:rsid w:val="003D7067"/>
    <w:rsid w:val="003E36FB"/>
    <w:rsid w:val="003E5732"/>
    <w:rsid w:val="003E58C6"/>
    <w:rsid w:val="003E72FF"/>
    <w:rsid w:val="003F113F"/>
    <w:rsid w:val="003F2E32"/>
    <w:rsid w:val="003F3985"/>
    <w:rsid w:val="003F4304"/>
    <w:rsid w:val="003F628A"/>
    <w:rsid w:val="003F701B"/>
    <w:rsid w:val="00400315"/>
    <w:rsid w:val="004013A0"/>
    <w:rsid w:val="00401C78"/>
    <w:rsid w:val="00402400"/>
    <w:rsid w:val="0040306A"/>
    <w:rsid w:val="0040389E"/>
    <w:rsid w:val="00404562"/>
    <w:rsid w:val="00405B4F"/>
    <w:rsid w:val="0040610D"/>
    <w:rsid w:val="00410582"/>
    <w:rsid w:val="00410671"/>
    <w:rsid w:val="004135CB"/>
    <w:rsid w:val="00414999"/>
    <w:rsid w:val="00415A13"/>
    <w:rsid w:val="00416286"/>
    <w:rsid w:val="00420E16"/>
    <w:rsid w:val="00420FDA"/>
    <w:rsid w:val="004216BB"/>
    <w:rsid w:val="0042269C"/>
    <w:rsid w:val="00422712"/>
    <w:rsid w:val="004228D1"/>
    <w:rsid w:val="00422C4D"/>
    <w:rsid w:val="00423ED7"/>
    <w:rsid w:val="0042479F"/>
    <w:rsid w:val="00426F7B"/>
    <w:rsid w:val="00427872"/>
    <w:rsid w:val="00431A4A"/>
    <w:rsid w:val="00431E34"/>
    <w:rsid w:val="00432A51"/>
    <w:rsid w:val="0043530C"/>
    <w:rsid w:val="00436B5D"/>
    <w:rsid w:val="004371D9"/>
    <w:rsid w:val="0044053B"/>
    <w:rsid w:val="00440886"/>
    <w:rsid w:val="00440A26"/>
    <w:rsid w:val="00440AEE"/>
    <w:rsid w:val="00440DD8"/>
    <w:rsid w:val="00441CC8"/>
    <w:rsid w:val="0044237D"/>
    <w:rsid w:val="00442EA1"/>
    <w:rsid w:val="00444449"/>
    <w:rsid w:val="00444EF1"/>
    <w:rsid w:val="00451D35"/>
    <w:rsid w:val="00451ECB"/>
    <w:rsid w:val="00452BB9"/>
    <w:rsid w:val="00453BE0"/>
    <w:rsid w:val="0045525A"/>
    <w:rsid w:val="0045568D"/>
    <w:rsid w:val="004557A5"/>
    <w:rsid w:val="00457A52"/>
    <w:rsid w:val="00463134"/>
    <w:rsid w:val="00464B9D"/>
    <w:rsid w:val="00465B57"/>
    <w:rsid w:val="00466A87"/>
    <w:rsid w:val="00467111"/>
    <w:rsid w:val="004707C5"/>
    <w:rsid w:val="00474A83"/>
    <w:rsid w:val="0047644E"/>
    <w:rsid w:val="0047656B"/>
    <w:rsid w:val="00476EAF"/>
    <w:rsid w:val="004807E7"/>
    <w:rsid w:val="004811DE"/>
    <w:rsid w:val="004833A9"/>
    <w:rsid w:val="00485065"/>
    <w:rsid w:val="00486654"/>
    <w:rsid w:val="00486C40"/>
    <w:rsid w:val="00487318"/>
    <w:rsid w:val="00487713"/>
    <w:rsid w:val="0049016C"/>
    <w:rsid w:val="00490C5F"/>
    <w:rsid w:val="0049108D"/>
    <w:rsid w:val="00493F6D"/>
    <w:rsid w:val="004955DB"/>
    <w:rsid w:val="00496B7F"/>
    <w:rsid w:val="0049791C"/>
    <w:rsid w:val="004A023D"/>
    <w:rsid w:val="004A1950"/>
    <w:rsid w:val="004A2EA7"/>
    <w:rsid w:val="004A4B13"/>
    <w:rsid w:val="004A5FA7"/>
    <w:rsid w:val="004A76AA"/>
    <w:rsid w:val="004B098A"/>
    <w:rsid w:val="004B2E43"/>
    <w:rsid w:val="004B3945"/>
    <w:rsid w:val="004B426E"/>
    <w:rsid w:val="004B6723"/>
    <w:rsid w:val="004B6AAA"/>
    <w:rsid w:val="004B6B89"/>
    <w:rsid w:val="004B7897"/>
    <w:rsid w:val="004B78C1"/>
    <w:rsid w:val="004B7EAA"/>
    <w:rsid w:val="004C1D76"/>
    <w:rsid w:val="004C20AD"/>
    <w:rsid w:val="004C26A2"/>
    <w:rsid w:val="004C2A01"/>
    <w:rsid w:val="004C47DB"/>
    <w:rsid w:val="004C4891"/>
    <w:rsid w:val="004C59EE"/>
    <w:rsid w:val="004C5B2F"/>
    <w:rsid w:val="004C66A4"/>
    <w:rsid w:val="004C6DB4"/>
    <w:rsid w:val="004D0A9F"/>
    <w:rsid w:val="004D0CD7"/>
    <w:rsid w:val="004D1C06"/>
    <w:rsid w:val="004D42C3"/>
    <w:rsid w:val="004D4F7B"/>
    <w:rsid w:val="004D57AB"/>
    <w:rsid w:val="004D7E71"/>
    <w:rsid w:val="004E0873"/>
    <w:rsid w:val="004E179E"/>
    <w:rsid w:val="004E2C5B"/>
    <w:rsid w:val="004E403F"/>
    <w:rsid w:val="004E4080"/>
    <w:rsid w:val="004E4369"/>
    <w:rsid w:val="004E4CB3"/>
    <w:rsid w:val="004F03C2"/>
    <w:rsid w:val="004F4AAB"/>
    <w:rsid w:val="004F5B29"/>
    <w:rsid w:val="004F6580"/>
    <w:rsid w:val="004F7B7D"/>
    <w:rsid w:val="00500AA6"/>
    <w:rsid w:val="00501506"/>
    <w:rsid w:val="00501F5D"/>
    <w:rsid w:val="00505226"/>
    <w:rsid w:val="005103F0"/>
    <w:rsid w:val="00512A0D"/>
    <w:rsid w:val="00514243"/>
    <w:rsid w:val="005153F3"/>
    <w:rsid w:val="0051598F"/>
    <w:rsid w:val="00516D4B"/>
    <w:rsid w:val="0052075B"/>
    <w:rsid w:val="0052093B"/>
    <w:rsid w:val="0052191B"/>
    <w:rsid w:val="005230EC"/>
    <w:rsid w:val="005251F5"/>
    <w:rsid w:val="00525243"/>
    <w:rsid w:val="0052576E"/>
    <w:rsid w:val="00525FEA"/>
    <w:rsid w:val="00526448"/>
    <w:rsid w:val="0052766B"/>
    <w:rsid w:val="00530450"/>
    <w:rsid w:val="00530CC8"/>
    <w:rsid w:val="00532F76"/>
    <w:rsid w:val="00533999"/>
    <w:rsid w:val="005364DA"/>
    <w:rsid w:val="00536714"/>
    <w:rsid w:val="00536FF8"/>
    <w:rsid w:val="00537A3B"/>
    <w:rsid w:val="00541BCD"/>
    <w:rsid w:val="0054485F"/>
    <w:rsid w:val="00544924"/>
    <w:rsid w:val="00544A74"/>
    <w:rsid w:val="00544AC2"/>
    <w:rsid w:val="00545A91"/>
    <w:rsid w:val="00546844"/>
    <w:rsid w:val="00550C0E"/>
    <w:rsid w:val="005514E6"/>
    <w:rsid w:val="005529E7"/>
    <w:rsid w:val="005533F6"/>
    <w:rsid w:val="005534BF"/>
    <w:rsid w:val="00554A95"/>
    <w:rsid w:val="00555F62"/>
    <w:rsid w:val="00556255"/>
    <w:rsid w:val="0055698B"/>
    <w:rsid w:val="00556AE8"/>
    <w:rsid w:val="005601FB"/>
    <w:rsid w:val="0056078E"/>
    <w:rsid w:val="005618E6"/>
    <w:rsid w:val="00561A77"/>
    <w:rsid w:val="005620E8"/>
    <w:rsid w:val="0056231A"/>
    <w:rsid w:val="00565237"/>
    <w:rsid w:val="005705F4"/>
    <w:rsid w:val="00570D8A"/>
    <w:rsid w:val="005734A3"/>
    <w:rsid w:val="00573A06"/>
    <w:rsid w:val="0057416B"/>
    <w:rsid w:val="00575A02"/>
    <w:rsid w:val="00577D7E"/>
    <w:rsid w:val="00580DA7"/>
    <w:rsid w:val="00581866"/>
    <w:rsid w:val="005824E3"/>
    <w:rsid w:val="00583B4B"/>
    <w:rsid w:val="00584834"/>
    <w:rsid w:val="005877FB"/>
    <w:rsid w:val="00587B15"/>
    <w:rsid w:val="00587EC8"/>
    <w:rsid w:val="00594ED4"/>
    <w:rsid w:val="00596C98"/>
    <w:rsid w:val="00597349"/>
    <w:rsid w:val="005A1903"/>
    <w:rsid w:val="005A21C8"/>
    <w:rsid w:val="005A23D0"/>
    <w:rsid w:val="005A7A5B"/>
    <w:rsid w:val="005B064A"/>
    <w:rsid w:val="005B0D95"/>
    <w:rsid w:val="005B16DC"/>
    <w:rsid w:val="005B1AC6"/>
    <w:rsid w:val="005B2FEB"/>
    <w:rsid w:val="005B5D7C"/>
    <w:rsid w:val="005B63B4"/>
    <w:rsid w:val="005B7357"/>
    <w:rsid w:val="005B795B"/>
    <w:rsid w:val="005C2B14"/>
    <w:rsid w:val="005C310E"/>
    <w:rsid w:val="005C3B1D"/>
    <w:rsid w:val="005C61F4"/>
    <w:rsid w:val="005C7DC3"/>
    <w:rsid w:val="005D31AF"/>
    <w:rsid w:val="005D4DDE"/>
    <w:rsid w:val="005E0854"/>
    <w:rsid w:val="005E0C19"/>
    <w:rsid w:val="005E117B"/>
    <w:rsid w:val="005E308D"/>
    <w:rsid w:val="005E3105"/>
    <w:rsid w:val="005E3906"/>
    <w:rsid w:val="005E41FB"/>
    <w:rsid w:val="005E5346"/>
    <w:rsid w:val="005E6D3A"/>
    <w:rsid w:val="005E6EB3"/>
    <w:rsid w:val="005E7F25"/>
    <w:rsid w:val="005F03E5"/>
    <w:rsid w:val="005F0B58"/>
    <w:rsid w:val="005F425D"/>
    <w:rsid w:val="005F4B16"/>
    <w:rsid w:val="005F5CFE"/>
    <w:rsid w:val="005F6305"/>
    <w:rsid w:val="005F7860"/>
    <w:rsid w:val="00601EAC"/>
    <w:rsid w:val="00602808"/>
    <w:rsid w:val="00603301"/>
    <w:rsid w:val="006034D9"/>
    <w:rsid w:val="0060396A"/>
    <w:rsid w:val="0060488C"/>
    <w:rsid w:val="00605367"/>
    <w:rsid w:val="00606069"/>
    <w:rsid w:val="006075A5"/>
    <w:rsid w:val="00610487"/>
    <w:rsid w:val="00610977"/>
    <w:rsid w:val="0061117A"/>
    <w:rsid w:val="006130B3"/>
    <w:rsid w:val="00616119"/>
    <w:rsid w:val="00616590"/>
    <w:rsid w:val="00621561"/>
    <w:rsid w:val="00622169"/>
    <w:rsid w:val="00623EA5"/>
    <w:rsid w:val="006245E2"/>
    <w:rsid w:val="00625728"/>
    <w:rsid w:val="00626028"/>
    <w:rsid w:val="00626620"/>
    <w:rsid w:val="00630095"/>
    <w:rsid w:val="006310FE"/>
    <w:rsid w:val="006329A0"/>
    <w:rsid w:val="00632ECB"/>
    <w:rsid w:val="006337B6"/>
    <w:rsid w:val="00635D22"/>
    <w:rsid w:val="006364BE"/>
    <w:rsid w:val="00637837"/>
    <w:rsid w:val="00637872"/>
    <w:rsid w:val="00637BA5"/>
    <w:rsid w:val="0064134B"/>
    <w:rsid w:val="0064255C"/>
    <w:rsid w:val="00643074"/>
    <w:rsid w:val="0064453F"/>
    <w:rsid w:val="00644C22"/>
    <w:rsid w:val="006452ED"/>
    <w:rsid w:val="00645E20"/>
    <w:rsid w:val="00646506"/>
    <w:rsid w:val="00651A59"/>
    <w:rsid w:val="00652BB3"/>
    <w:rsid w:val="0065427A"/>
    <w:rsid w:val="00654E76"/>
    <w:rsid w:val="00655593"/>
    <w:rsid w:val="00656844"/>
    <w:rsid w:val="00657EDC"/>
    <w:rsid w:val="00660A2D"/>
    <w:rsid w:val="00661062"/>
    <w:rsid w:val="00661BF4"/>
    <w:rsid w:val="00662261"/>
    <w:rsid w:val="00663A33"/>
    <w:rsid w:val="0066492E"/>
    <w:rsid w:val="00667ED0"/>
    <w:rsid w:val="006700E0"/>
    <w:rsid w:val="00670FD0"/>
    <w:rsid w:val="006719D0"/>
    <w:rsid w:val="006755C9"/>
    <w:rsid w:val="006759D9"/>
    <w:rsid w:val="00675EEB"/>
    <w:rsid w:val="0067669B"/>
    <w:rsid w:val="00676FDC"/>
    <w:rsid w:val="00677988"/>
    <w:rsid w:val="00677F24"/>
    <w:rsid w:val="00681326"/>
    <w:rsid w:val="006829F6"/>
    <w:rsid w:val="0068334D"/>
    <w:rsid w:val="006833C8"/>
    <w:rsid w:val="0068618D"/>
    <w:rsid w:val="006862A3"/>
    <w:rsid w:val="00687501"/>
    <w:rsid w:val="00687691"/>
    <w:rsid w:val="00687EC3"/>
    <w:rsid w:val="00687EC9"/>
    <w:rsid w:val="006900DA"/>
    <w:rsid w:val="006903AA"/>
    <w:rsid w:val="00692414"/>
    <w:rsid w:val="006936C3"/>
    <w:rsid w:val="00693DB6"/>
    <w:rsid w:val="00694495"/>
    <w:rsid w:val="006944DF"/>
    <w:rsid w:val="006948D6"/>
    <w:rsid w:val="00694DD5"/>
    <w:rsid w:val="006954DD"/>
    <w:rsid w:val="00695AAF"/>
    <w:rsid w:val="00696C64"/>
    <w:rsid w:val="006A0087"/>
    <w:rsid w:val="006A1CFE"/>
    <w:rsid w:val="006A232F"/>
    <w:rsid w:val="006A34C4"/>
    <w:rsid w:val="006A3CD9"/>
    <w:rsid w:val="006A4596"/>
    <w:rsid w:val="006A4A73"/>
    <w:rsid w:val="006A5971"/>
    <w:rsid w:val="006A63C6"/>
    <w:rsid w:val="006A6621"/>
    <w:rsid w:val="006B23EF"/>
    <w:rsid w:val="006B385E"/>
    <w:rsid w:val="006B3B2D"/>
    <w:rsid w:val="006B445C"/>
    <w:rsid w:val="006B5774"/>
    <w:rsid w:val="006B71D4"/>
    <w:rsid w:val="006C57FE"/>
    <w:rsid w:val="006C7F77"/>
    <w:rsid w:val="006D12EE"/>
    <w:rsid w:val="006D13B8"/>
    <w:rsid w:val="006D1459"/>
    <w:rsid w:val="006D1C66"/>
    <w:rsid w:val="006D2444"/>
    <w:rsid w:val="006D3050"/>
    <w:rsid w:val="006D3C97"/>
    <w:rsid w:val="006E015A"/>
    <w:rsid w:val="006E14AB"/>
    <w:rsid w:val="006E14EB"/>
    <w:rsid w:val="006E181A"/>
    <w:rsid w:val="006E3A8F"/>
    <w:rsid w:val="006E4D1C"/>
    <w:rsid w:val="006E6BD5"/>
    <w:rsid w:val="006F1515"/>
    <w:rsid w:val="006F4156"/>
    <w:rsid w:val="006F461E"/>
    <w:rsid w:val="006F517F"/>
    <w:rsid w:val="006F5D75"/>
    <w:rsid w:val="006F6914"/>
    <w:rsid w:val="006F6BC9"/>
    <w:rsid w:val="0070061E"/>
    <w:rsid w:val="00701BC6"/>
    <w:rsid w:val="007022B5"/>
    <w:rsid w:val="007026EF"/>
    <w:rsid w:val="00704B99"/>
    <w:rsid w:val="00705840"/>
    <w:rsid w:val="00705BAE"/>
    <w:rsid w:val="00710B78"/>
    <w:rsid w:val="007114D4"/>
    <w:rsid w:val="00711B41"/>
    <w:rsid w:val="007120C9"/>
    <w:rsid w:val="00712C70"/>
    <w:rsid w:val="00715375"/>
    <w:rsid w:val="007157CB"/>
    <w:rsid w:val="00716040"/>
    <w:rsid w:val="0071669F"/>
    <w:rsid w:val="00722AAA"/>
    <w:rsid w:val="007238A7"/>
    <w:rsid w:val="00726149"/>
    <w:rsid w:val="00726762"/>
    <w:rsid w:val="00726779"/>
    <w:rsid w:val="007302DE"/>
    <w:rsid w:val="00731AD2"/>
    <w:rsid w:val="007324CF"/>
    <w:rsid w:val="00734B6E"/>
    <w:rsid w:val="0073523E"/>
    <w:rsid w:val="007357E3"/>
    <w:rsid w:val="007363C9"/>
    <w:rsid w:val="00741712"/>
    <w:rsid w:val="00742F0D"/>
    <w:rsid w:val="00743174"/>
    <w:rsid w:val="0074368E"/>
    <w:rsid w:val="007437F9"/>
    <w:rsid w:val="0074459F"/>
    <w:rsid w:val="00747990"/>
    <w:rsid w:val="00752647"/>
    <w:rsid w:val="00754F85"/>
    <w:rsid w:val="007553A2"/>
    <w:rsid w:val="00755927"/>
    <w:rsid w:val="00755D42"/>
    <w:rsid w:val="00755D4C"/>
    <w:rsid w:val="00757399"/>
    <w:rsid w:val="007575CB"/>
    <w:rsid w:val="00757932"/>
    <w:rsid w:val="00757D36"/>
    <w:rsid w:val="00761121"/>
    <w:rsid w:val="00766296"/>
    <w:rsid w:val="00766CC4"/>
    <w:rsid w:val="00771189"/>
    <w:rsid w:val="00771C58"/>
    <w:rsid w:val="00772D43"/>
    <w:rsid w:val="00772F34"/>
    <w:rsid w:val="007739F6"/>
    <w:rsid w:val="0077434D"/>
    <w:rsid w:val="00775168"/>
    <w:rsid w:val="00776B01"/>
    <w:rsid w:val="00777D7B"/>
    <w:rsid w:val="00780925"/>
    <w:rsid w:val="007817E9"/>
    <w:rsid w:val="00783337"/>
    <w:rsid w:val="00787040"/>
    <w:rsid w:val="00791CAE"/>
    <w:rsid w:val="00791FDE"/>
    <w:rsid w:val="00793DEC"/>
    <w:rsid w:val="007955E6"/>
    <w:rsid w:val="00797128"/>
    <w:rsid w:val="00797EEF"/>
    <w:rsid w:val="00797F0E"/>
    <w:rsid w:val="007A0621"/>
    <w:rsid w:val="007A0FC0"/>
    <w:rsid w:val="007A4A19"/>
    <w:rsid w:val="007A52A5"/>
    <w:rsid w:val="007A5D7E"/>
    <w:rsid w:val="007A613E"/>
    <w:rsid w:val="007A71CE"/>
    <w:rsid w:val="007A768E"/>
    <w:rsid w:val="007A76C0"/>
    <w:rsid w:val="007B138F"/>
    <w:rsid w:val="007B2F46"/>
    <w:rsid w:val="007B4195"/>
    <w:rsid w:val="007B4AC1"/>
    <w:rsid w:val="007B5DC3"/>
    <w:rsid w:val="007C0687"/>
    <w:rsid w:val="007C1C00"/>
    <w:rsid w:val="007C4309"/>
    <w:rsid w:val="007C53C4"/>
    <w:rsid w:val="007C737F"/>
    <w:rsid w:val="007D0A64"/>
    <w:rsid w:val="007D0D3A"/>
    <w:rsid w:val="007D17EB"/>
    <w:rsid w:val="007D2CDF"/>
    <w:rsid w:val="007D5E45"/>
    <w:rsid w:val="007D67CE"/>
    <w:rsid w:val="007D75D9"/>
    <w:rsid w:val="007E0AD5"/>
    <w:rsid w:val="007E195E"/>
    <w:rsid w:val="007E35FD"/>
    <w:rsid w:val="007E54EE"/>
    <w:rsid w:val="007E5B5A"/>
    <w:rsid w:val="007E5EBA"/>
    <w:rsid w:val="007F0997"/>
    <w:rsid w:val="007F10C2"/>
    <w:rsid w:val="007F126D"/>
    <w:rsid w:val="007F1AF9"/>
    <w:rsid w:val="007F1FBD"/>
    <w:rsid w:val="007F2F0A"/>
    <w:rsid w:val="007F32C5"/>
    <w:rsid w:val="007F34EB"/>
    <w:rsid w:val="007F3C2F"/>
    <w:rsid w:val="007F4859"/>
    <w:rsid w:val="007F4CB2"/>
    <w:rsid w:val="007F6079"/>
    <w:rsid w:val="007F616B"/>
    <w:rsid w:val="007F67AE"/>
    <w:rsid w:val="00800E23"/>
    <w:rsid w:val="00801B9E"/>
    <w:rsid w:val="00801BD8"/>
    <w:rsid w:val="00802FBD"/>
    <w:rsid w:val="00804282"/>
    <w:rsid w:val="00804794"/>
    <w:rsid w:val="00805073"/>
    <w:rsid w:val="008054E5"/>
    <w:rsid w:val="0080621C"/>
    <w:rsid w:val="008063BB"/>
    <w:rsid w:val="0081005D"/>
    <w:rsid w:val="008129BA"/>
    <w:rsid w:val="00813ADD"/>
    <w:rsid w:val="00813FEA"/>
    <w:rsid w:val="00814AD2"/>
    <w:rsid w:val="00814DF5"/>
    <w:rsid w:val="00820020"/>
    <w:rsid w:val="00821ED0"/>
    <w:rsid w:val="0082330F"/>
    <w:rsid w:val="00823AEC"/>
    <w:rsid w:val="0082412A"/>
    <w:rsid w:val="00825C39"/>
    <w:rsid w:val="008269FD"/>
    <w:rsid w:val="008272B3"/>
    <w:rsid w:val="008314B6"/>
    <w:rsid w:val="00832CC7"/>
    <w:rsid w:val="0083328F"/>
    <w:rsid w:val="0083370E"/>
    <w:rsid w:val="00834132"/>
    <w:rsid w:val="008346A6"/>
    <w:rsid w:val="00834BD6"/>
    <w:rsid w:val="00835071"/>
    <w:rsid w:val="008362B9"/>
    <w:rsid w:val="0084150C"/>
    <w:rsid w:val="00841B1D"/>
    <w:rsid w:val="00841DEB"/>
    <w:rsid w:val="00841E83"/>
    <w:rsid w:val="00842B18"/>
    <w:rsid w:val="00842D7C"/>
    <w:rsid w:val="00843DB5"/>
    <w:rsid w:val="008447B0"/>
    <w:rsid w:val="00844FB4"/>
    <w:rsid w:val="00845B7E"/>
    <w:rsid w:val="00846888"/>
    <w:rsid w:val="00846FED"/>
    <w:rsid w:val="00847D88"/>
    <w:rsid w:val="00850682"/>
    <w:rsid w:val="008519FA"/>
    <w:rsid w:val="00851AF7"/>
    <w:rsid w:val="00852983"/>
    <w:rsid w:val="00855FC3"/>
    <w:rsid w:val="0085793C"/>
    <w:rsid w:val="0086074E"/>
    <w:rsid w:val="008609F0"/>
    <w:rsid w:val="008628A5"/>
    <w:rsid w:val="00862E93"/>
    <w:rsid w:val="00865A81"/>
    <w:rsid w:val="00866C39"/>
    <w:rsid w:val="00867CD8"/>
    <w:rsid w:val="008703C4"/>
    <w:rsid w:val="00871BE7"/>
    <w:rsid w:val="00872CA6"/>
    <w:rsid w:val="008737B5"/>
    <w:rsid w:val="008754C3"/>
    <w:rsid w:val="008760C6"/>
    <w:rsid w:val="00877588"/>
    <w:rsid w:val="00880542"/>
    <w:rsid w:val="00881319"/>
    <w:rsid w:val="008817F8"/>
    <w:rsid w:val="00883E31"/>
    <w:rsid w:val="00885AFC"/>
    <w:rsid w:val="00890039"/>
    <w:rsid w:val="0089052B"/>
    <w:rsid w:val="00891365"/>
    <w:rsid w:val="00891D2C"/>
    <w:rsid w:val="00892308"/>
    <w:rsid w:val="008932A5"/>
    <w:rsid w:val="00897F79"/>
    <w:rsid w:val="008A0226"/>
    <w:rsid w:val="008A4735"/>
    <w:rsid w:val="008A525B"/>
    <w:rsid w:val="008A5361"/>
    <w:rsid w:val="008A7358"/>
    <w:rsid w:val="008B1D52"/>
    <w:rsid w:val="008B28AE"/>
    <w:rsid w:val="008B5D8B"/>
    <w:rsid w:val="008B5EA0"/>
    <w:rsid w:val="008B60D0"/>
    <w:rsid w:val="008B726F"/>
    <w:rsid w:val="008C0BDB"/>
    <w:rsid w:val="008C1E32"/>
    <w:rsid w:val="008C2C3C"/>
    <w:rsid w:val="008C2CE5"/>
    <w:rsid w:val="008C2D0C"/>
    <w:rsid w:val="008C2D71"/>
    <w:rsid w:val="008C300D"/>
    <w:rsid w:val="008C3DFD"/>
    <w:rsid w:val="008C4553"/>
    <w:rsid w:val="008C4C73"/>
    <w:rsid w:val="008C50D0"/>
    <w:rsid w:val="008C6370"/>
    <w:rsid w:val="008D105A"/>
    <w:rsid w:val="008D35FE"/>
    <w:rsid w:val="008D3FB6"/>
    <w:rsid w:val="008D72A0"/>
    <w:rsid w:val="008D7F8D"/>
    <w:rsid w:val="008E0576"/>
    <w:rsid w:val="008E1AA0"/>
    <w:rsid w:val="008E1ACD"/>
    <w:rsid w:val="008E24C7"/>
    <w:rsid w:val="008E26FD"/>
    <w:rsid w:val="008E380E"/>
    <w:rsid w:val="008E3F8F"/>
    <w:rsid w:val="008E42BC"/>
    <w:rsid w:val="008E4E16"/>
    <w:rsid w:val="008E6F06"/>
    <w:rsid w:val="008F08BE"/>
    <w:rsid w:val="008F164F"/>
    <w:rsid w:val="008F1DA5"/>
    <w:rsid w:val="008F5259"/>
    <w:rsid w:val="008F54F7"/>
    <w:rsid w:val="008F6817"/>
    <w:rsid w:val="008F7300"/>
    <w:rsid w:val="0090373F"/>
    <w:rsid w:val="0090442D"/>
    <w:rsid w:val="00904AAF"/>
    <w:rsid w:val="009111F7"/>
    <w:rsid w:val="009115D5"/>
    <w:rsid w:val="0091231F"/>
    <w:rsid w:val="00915768"/>
    <w:rsid w:val="00915F84"/>
    <w:rsid w:val="009162B8"/>
    <w:rsid w:val="00916DAD"/>
    <w:rsid w:val="00920009"/>
    <w:rsid w:val="0092058E"/>
    <w:rsid w:val="009209A5"/>
    <w:rsid w:val="00922743"/>
    <w:rsid w:val="00923499"/>
    <w:rsid w:val="009245C9"/>
    <w:rsid w:val="0092494E"/>
    <w:rsid w:val="00924C6A"/>
    <w:rsid w:val="00925DF6"/>
    <w:rsid w:val="00926ABC"/>
    <w:rsid w:val="00926E7C"/>
    <w:rsid w:val="00927033"/>
    <w:rsid w:val="00931FA7"/>
    <w:rsid w:val="00931FD1"/>
    <w:rsid w:val="00933FC0"/>
    <w:rsid w:val="009367B9"/>
    <w:rsid w:val="009371E5"/>
    <w:rsid w:val="009375E7"/>
    <w:rsid w:val="00937B7C"/>
    <w:rsid w:val="00937E71"/>
    <w:rsid w:val="009419E4"/>
    <w:rsid w:val="0094222A"/>
    <w:rsid w:val="00942A07"/>
    <w:rsid w:val="00943016"/>
    <w:rsid w:val="009450EE"/>
    <w:rsid w:val="00945B71"/>
    <w:rsid w:val="0094762A"/>
    <w:rsid w:val="00950036"/>
    <w:rsid w:val="00950EE5"/>
    <w:rsid w:val="00952C8D"/>
    <w:rsid w:val="00953937"/>
    <w:rsid w:val="00953A1D"/>
    <w:rsid w:val="009545E5"/>
    <w:rsid w:val="00956FF0"/>
    <w:rsid w:val="00957691"/>
    <w:rsid w:val="0096057C"/>
    <w:rsid w:val="00960D9A"/>
    <w:rsid w:val="00961020"/>
    <w:rsid w:val="0096111E"/>
    <w:rsid w:val="009611B8"/>
    <w:rsid w:val="009628B9"/>
    <w:rsid w:val="00963C85"/>
    <w:rsid w:val="00965176"/>
    <w:rsid w:val="00966723"/>
    <w:rsid w:val="00971304"/>
    <w:rsid w:val="009716A9"/>
    <w:rsid w:val="009739E6"/>
    <w:rsid w:val="009803BA"/>
    <w:rsid w:val="0098229F"/>
    <w:rsid w:val="00982556"/>
    <w:rsid w:val="00982D51"/>
    <w:rsid w:val="00982F49"/>
    <w:rsid w:val="00983E4E"/>
    <w:rsid w:val="00984108"/>
    <w:rsid w:val="0098456B"/>
    <w:rsid w:val="0098567E"/>
    <w:rsid w:val="00985B56"/>
    <w:rsid w:val="00986C62"/>
    <w:rsid w:val="00986C9E"/>
    <w:rsid w:val="00990827"/>
    <w:rsid w:val="009922E4"/>
    <w:rsid w:val="0099318E"/>
    <w:rsid w:val="00994013"/>
    <w:rsid w:val="0099476A"/>
    <w:rsid w:val="00994A22"/>
    <w:rsid w:val="00994A8F"/>
    <w:rsid w:val="00994E1B"/>
    <w:rsid w:val="00995BDA"/>
    <w:rsid w:val="0099675A"/>
    <w:rsid w:val="0099686F"/>
    <w:rsid w:val="00996E0A"/>
    <w:rsid w:val="00996F6F"/>
    <w:rsid w:val="0099740A"/>
    <w:rsid w:val="00997A41"/>
    <w:rsid w:val="00997A5A"/>
    <w:rsid w:val="009A0003"/>
    <w:rsid w:val="009A1698"/>
    <w:rsid w:val="009A2168"/>
    <w:rsid w:val="009A3124"/>
    <w:rsid w:val="009A36F9"/>
    <w:rsid w:val="009A393B"/>
    <w:rsid w:val="009A4670"/>
    <w:rsid w:val="009A4734"/>
    <w:rsid w:val="009A52E0"/>
    <w:rsid w:val="009B0E26"/>
    <w:rsid w:val="009B2871"/>
    <w:rsid w:val="009B2D1D"/>
    <w:rsid w:val="009B4524"/>
    <w:rsid w:val="009B4AFB"/>
    <w:rsid w:val="009B4BC3"/>
    <w:rsid w:val="009B599C"/>
    <w:rsid w:val="009B5EBA"/>
    <w:rsid w:val="009B75E0"/>
    <w:rsid w:val="009C02C6"/>
    <w:rsid w:val="009C03D2"/>
    <w:rsid w:val="009C13CE"/>
    <w:rsid w:val="009C146D"/>
    <w:rsid w:val="009C4180"/>
    <w:rsid w:val="009C42D8"/>
    <w:rsid w:val="009C650F"/>
    <w:rsid w:val="009C676C"/>
    <w:rsid w:val="009C6F39"/>
    <w:rsid w:val="009C7F5B"/>
    <w:rsid w:val="009D0494"/>
    <w:rsid w:val="009D0F07"/>
    <w:rsid w:val="009D1B88"/>
    <w:rsid w:val="009D21FC"/>
    <w:rsid w:val="009D39D2"/>
    <w:rsid w:val="009D4667"/>
    <w:rsid w:val="009D4878"/>
    <w:rsid w:val="009D4E57"/>
    <w:rsid w:val="009D63DB"/>
    <w:rsid w:val="009D6753"/>
    <w:rsid w:val="009D69AE"/>
    <w:rsid w:val="009E0ACA"/>
    <w:rsid w:val="009E0C25"/>
    <w:rsid w:val="009E4C30"/>
    <w:rsid w:val="009E5735"/>
    <w:rsid w:val="009E6285"/>
    <w:rsid w:val="009F2A43"/>
    <w:rsid w:val="009F2B7A"/>
    <w:rsid w:val="009F3BE0"/>
    <w:rsid w:val="009F5B91"/>
    <w:rsid w:val="009F6F89"/>
    <w:rsid w:val="00A016D4"/>
    <w:rsid w:val="00A01752"/>
    <w:rsid w:val="00A03665"/>
    <w:rsid w:val="00A04397"/>
    <w:rsid w:val="00A04C4A"/>
    <w:rsid w:val="00A05350"/>
    <w:rsid w:val="00A05EF9"/>
    <w:rsid w:val="00A0638A"/>
    <w:rsid w:val="00A078AF"/>
    <w:rsid w:val="00A127D6"/>
    <w:rsid w:val="00A12D8E"/>
    <w:rsid w:val="00A13729"/>
    <w:rsid w:val="00A1730C"/>
    <w:rsid w:val="00A1747E"/>
    <w:rsid w:val="00A201EA"/>
    <w:rsid w:val="00A20E90"/>
    <w:rsid w:val="00A212D0"/>
    <w:rsid w:val="00A21C19"/>
    <w:rsid w:val="00A22086"/>
    <w:rsid w:val="00A22BF8"/>
    <w:rsid w:val="00A23961"/>
    <w:rsid w:val="00A24211"/>
    <w:rsid w:val="00A2563D"/>
    <w:rsid w:val="00A25CD5"/>
    <w:rsid w:val="00A26017"/>
    <w:rsid w:val="00A26F04"/>
    <w:rsid w:val="00A31AB2"/>
    <w:rsid w:val="00A31EE5"/>
    <w:rsid w:val="00A32E05"/>
    <w:rsid w:val="00A3349C"/>
    <w:rsid w:val="00A334AC"/>
    <w:rsid w:val="00A348C2"/>
    <w:rsid w:val="00A34AD1"/>
    <w:rsid w:val="00A35651"/>
    <w:rsid w:val="00A3574E"/>
    <w:rsid w:val="00A36215"/>
    <w:rsid w:val="00A369AE"/>
    <w:rsid w:val="00A37F74"/>
    <w:rsid w:val="00A4023E"/>
    <w:rsid w:val="00A4024D"/>
    <w:rsid w:val="00A41102"/>
    <w:rsid w:val="00A428C1"/>
    <w:rsid w:val="00A4338B"/>
    <w:rsid w:val="00A43A99"/>
    <w:rsid w:val="00A4400B"/>
    <w:rsid w:val="00A44553"/>
    <w:rsid w:val="00A46DF8"/>
    <w:rsid w:val="00A47161"/>
    <w:rsid w:val="00A50FA0"/>
    <w:rsid w:val="00A513B3"/>
    <w:rsid w:val="00A51C69"/>
    <w:rsid w:val="00A537C7"/>
    <w:rsid w:val="00A56F69"/>
    <w:rsid w:val="00A608C7"/>
    <w:rsid w:val="00A631CB"/>
    <w:rsid w:val="00A63B89"/>
    <w:rsid w:val="00A660BB"/>
    <w:rsid w:val="00A66193"/>
    <w:rsid w:val="00A7057D"/>
    <w:rsid w:val="00A7074C"/>
    <w:rsid w:val="00A71FC2"/>
    <w:rsid w:val="00A72CD3"/>
    <w:rsid w:val="00A8155F"/>
    <w:rsid w:val="00A82386"/>
    <w:rsid w:val="00A82E3E"/>
    <w:rsid w:val="00A831E1"/>
    <w:rsid w:val="00A84F63"/>
    <w:rsid w:val="00A8500E"/>
    <w:rsid w:val="00A876B3"/>
    <w:rsid w:val="00A9167C"/>
    <w:rsid w:val="00A91C39"/>
    <w:rsid w:val="00A957CF"/>
    <w:rsid w:val="00A96125"/>
    <w:rsid w:val="00A964DD"/>
    <w:rsid w:val="00A96A70"/>
    <w:rsid w:val="00A96F63"/>
    <w:rsid w:val="00A97E2A"/>
    <w:rsid w:val="00AA0B14"/>
    <w:rsid w:val="00AA2255"/>
    <w:rsid w:val="00AA252B"/>
    <w:rsid w:val="00AA3343"/>
    <w:rsid w:val="00AA39FC"/>
    <w:rsid w:val="00AA3A3B"/>
    <w:rsid w:val="00AA3EBA"/>
    <w:rsid w:val="00AA447D"/>
    <w:rsid w:val="00AB0068"/>
    <w:rsid w:val="00AB1573"/>
    <w:rsid w:val="00AB1952"/>
    <w:rsid w:val="00AB2BA1"/>
    <w:rsid w:val="00AB2F99"/>
    <w:rsid w:val="00AB490C"/>
    <w:rsid w:val="00AB49F7"/>
    <w:rsid w:val="00AB622D"/>
    <w:rsid w:val="00AB68EC"/>
    <w:rsid w:val="00AC18BD"/>
    <w:rsid w:val="00AC36F1"/>
    <w:rsid w:val="00AC4542"/>
    <w:rsid w:val="00AC5592"/>
    <w:rsid w:val="00AC768D"/>
    <w:rsid w:val="00AD3103"/>
    <w:rsid w:val="00AD34A3"/>
    <w:rsid w:val="00AD3B0F"/>
    <w:rsid w:val="00AD5409"/>
    <w:rsid w:val="00AE0312"/>
    <w:rsid w:val="00AE1264"/>
    <w:rsid w:val="00AE31D8"/>
    <w:rsid w:val="00AE53C8"/>
    <w:rsid w:val="00AE642E"/>
    <w:rsid w:val="00AE6741"/>
    <w:rsid w:val="00AE69A1"/>
    <w:rsid w:val="00AF08C3"/>
    <w:rsid w:val="00AF2818"/>
    <w:rsid w:val="00AF3DD5"/>
    <w:rsid w:val="00AF42E0"/>
    <w:rsid w:val="00AF4473"/>
    <w:rsid w:val="00AF469E"/>
    <w:rsid w:val="00AF4791"/>
    <w:rsid w:val="00AF4945"/>
    <w:rsid w:val="00AF501D"/>
    <w:rsid w:val="00AF6530"/>
    <w:rsid w:val="00B04EB2"/>
    <w:rsid w:val="00B0645C"/>
    <w:rsid w:val="00B0741E"/>
    <w:rsid w:val="00B104BD"/>
    <w:rsid w:val="00B157D4"/>
    <w:rsid w:val="00B21B16"/>
    <w:rsid w:val="00B21DC2"/>
    <w:rsid w:val="00B259A4"/>
    <w:rsid w:val="00B25A5C"/>
    <w:rsid w:val="00B25C6D"/>
    <w:rsid w:val="00B32318"/>
    <w:rsid w:val="00B32437"/>
    <w:rsid w:val="00B335F0"/>
    <w:rsid w:val="00B339A7"/>
    <w:rsid w:val="00B3431C"/>
    <w:rsid w:val="00B350AF"/>
    <w:rsid w:val="00B37EA5"/>
    <w:rsid w:val="00B44285"/>
    <w:rsid w:val="00B45C07"/>
    <w:rsid w:val="00B46E11"/>
    <w:rsid w:val="00B516E1"/>
    <w:rsid w:val="00B51D3C"/>
    <w:rsid w:val="00B529FB"/>
    <w:rsid w:val="00B52AA0"/>
    <w:rsid w:val="00B5331D"/>
    <w:rsid w:val="00B54374"/>
    <w:rsid w:val="00B5462B"/>
    <w:rsid w:val="00B54E75"/>
    <w:rsid w:val="00B56FD0"/>
    <w:rsid w:val="00B60882"/>
    <w:rsid w:val="00B61AF6"/>
    <w:rsid w:val="00B621A5"/>
    <w:rsid w:val="00B638D1"/>
    <w:rsid w:val="00B651A4"/>
    <w:rsid w:val="00B65880"/>
    <w:rsid w:val="00B67AA3"/>
    <w:rsid w:val="00B70488"/>
    <w:rsid w:val="00B73C8F"/>
    <w:rsid w:val="00B74317"/>
    <w:rsid w:val="00B749EB"/>
    <w:rsid w:val="00B762B8"/>
    <w:rsid w:val="00B7769E"/>
    <w:rsid w:val="00B77C5E"/>
    <w:rsid w:val="00B81BCB"/>
    <w:rsid w:val="00B81E6E"/>
    <w:rsid w:val="00B824B4"/>
    <w:rsid w:val="00B83E84"/>
    <w:rsid w:val="00B86DFD"/>
    <w:rsid w:val="00B908B1"/>
    <w:rsid w:val="00B91872"/>
    <w:rsid w:val="00B918CD"/>
    <w:rsid w:val="00B91C02"/>
    <w:rsid w:val="00B92732"/>
    <w:rsid w:val="00B935A9"/>
    <w:rsid w:val="00B940BB"/>
    <w:rsid w:val="00B94556"/>
    <w:rsid w:val="00B94583"/>
    <w:rsid w:val="00B95175"/>
    <w:rsid w:val="00B95A69"/>
    <w:rsid w:val="00B97BC2"/>
    <w:rsid w:val="00BA2073"/>
    <w:rsid w:val="00BA309D"/>
    <w:rsid w:val="00BA3DAE"/>
    <w:rsid w:val="00BA7922"/>
    <w:rsid w:val="00BB070B"/>
    <w:rsid w:val="00BB0D0E"/>
    <w:rsid w:val="00BB0DC2"/>
    <w:rsid w:val="00BB1956"/>
    <w:rsid w:val="00BB7A48"/>
    <w:rsid w:val="00BC01D5"/>
    <w:rsid w:val="00BC0796"/>
    <w:rsid w:val="00BC0DC4"/>
    <w:rsid w:val="00BC2F4A"/>
    <w:rsid w:val="00BC3B27"/>
    <w:rsid w:val="00BC406E"/>
    <w:rsid w:val="00BC4A1C"/>
    <w:rsid w:val="00BC4AB7"/>
    <w:rsid w:val="00BC4BBD"/>
    <w:rsid w:val="00BC4BBE"/>
    <w:rsid w:val="00BC6B6E"/>
    <w:rsid w:val="00BD09D6"/>
    <w:rsid w:val="00BD14CF"/>
    <w:rsid w:val="00BD17B0"/>
    <w:rsid w:val="00BD46B9"/>
    <w:rsid w:val="00BD4A69"/>
    <w:rsid w:val="00BD4D7C"/>
    <w:rsid w:val="00BD5141"/>
    <w:rsid w:val="00BD5D9B"/>
    <w:rsid w:val="00BD64A5"/>
    <w:rsid w:val="00BD737A"/>
    <w:rsid w:val="00BD798A"/>
    <w:rsid w:val="00BE0B5B"/>
    <w:rsid w:val="00BE151A"/>
    <w:rsid w:val="00BE1A14"/>
    <w:rsid w:val="00BE6DE5"/>
    <w:rsid w:val="00BF0642"/>
    <w:rsid w:val="00BF0736"/>
    <w:rsid w:val="00BF127B"/>
    <w:rsid w:val="00BF23DF"/>
    <w:rsid w:val="00BF3AB5"/>
    <w:rsid w:val="00BF4DE3"/>
    <w:rsid w:val="00BF5BC5"/>
    <w:rsid w:val="00BF5ED7"/>
    <w:rsid w:val="00BF6B98"/>
    <w:rsid w:val="00BF6CDB"/>
    <w:rsid w:val="00BF75B2"/>
    <w:rsid w:val="00C0148C"/>
    <w:rsid w:val="00C02D51"/>
    <w:rsid w:val="00C03064"/>
    <w:rsid w:val="00C041C6"/>
    <w:rsid w:val="00C07A4D"/>
    <w:rsid w:val="00C102AC"/>
    <w:rsid w:val="00C14692"/>
    <w:rsid w:val="00C14A40"/>
    <w:rsid w:val="00C15CA0"/>
    <w:rsid w:val="00C214EC"/>
    <w:rsid w:val="00C22BAA"/>
    <w:rsid w:val="00C237FE"/>
    <w:rsid w:val="00C25965"/>
    <w:rsid w:val="00C260BF"/>
    <w:rsid w:val="00C26991"/>
    <w:rsid w:val="00C27357"/>
    <w:rsid w:val="00C306B7"/>
    <w:rsid w:val="00C3198A"/>
    <w:rsid w:val="00C3266C"/>
    <w:rsid w:val="00C32B6F"/>
    <w:rsid w:val="00C338CF"/>
    <w:rsid w:val="00C349D4"/>
    <w:rsid w:val="00C35F1A"/>
    <w:rsid w:val="00C36025"/>
    <w:rsid w:val="00C3623C"/>
    <w:rsid w:val="00C36623"/>
    <w:rsid w:val="00C366E0"/>
    <w:rsid w:val="00C406AB"/>
    <w:rsid w:val="00C41BB4"/>
    <w:rsid w:val="00C41EC5"/>
    <w:rsid w:val="00C41FE2"/>
    <w:rsid w:val="00C428C3"/>
    <w:rsid w:val="00C433DA"/>
    <w:rsid w:val="00C459E2"/>
    <w:rsid w:val="00C4655F"/>
    <w:rsid w:val="00C46779"/>
    <w:rsid w:val="00C467D7"/>
    <w:rsid w:val="00C46A86"/>
    <w:rsid w:val="00C4778F"/>
    <w:rsid w:val="00C47A1D"/>
    <w:rsid w:val="00C5089B"/>
    <w:rsid w:val="00C521B6"/>
    <w:rsid w:val="00C52F12"/>
    <w:rsid w:val="00C539AC"/>
    <w:rsid w:val="00C53F4E"/>
    <w:rsid w:val="00C54226"/>
    <w:rsid w:val="00C549FE"/>
    <w:rsid w:val="00C55D2A"/>
    <w:rsid w:val="00C56777"/>
    <w:rsid w:val="00C57B5C"/>
    <w:rsid w:val="00C62196"/>
    <w:rsid w:val="00C62CA6"/>
    <w:rsid w:val="00C62FE3"/>
    <w:rsid w:val="00C63E42"/>
    <w:rsid w:val="00C6441B"/>
    <w:rsid w:val="00C663AE"/>
    <w:rsid w:val="00C70935"/>
    <w:rsid w:val="00C70F0B"/>
    <w:rsid w:val="00C710BB"/>
    <w:rsid w:val="00C713A9"/>
    <w:rsid w:val="00C7208E"/>
    <w:rsid w:val="00C7500F"/>
    <w:rsid w:val="00C77677"/>
    <w:rsid w:val="00C77D9C"/>
    <w:rsid w:val="00C808B8"/>
    <w:rsid w:val="00C815C4"/>
    <w:rsid w:val="00C8173A"/>
    <w:rsid w:val="00C8209A"/>
    <w:rsid w:val="00C82767"/>
    <w:rsid w:val="00C8574A"/>
    <w:rsid w:val="00C861C8"/>
    <w:rsid w:val="00C8695E"/>
    <w:rsid w:val="00C90CED"/>
    <w:rsid w:val="00C923F2"/>
    <w:rsid w:val="00C94690"/>
    <w:rsid w:val="00C97449"/>
    <w:rsid w:val="00C9756B"/>
    <w:rsid w:val="00CA3034"/>
    <w:rsid w:val="00CA4EBD"/>
    <w:rsid w:val="00CA50B0"/>
    <w:rsid w:val="00CA5326"/>
    <w:rsid w:val="00CA60CD"/>
    <w:rsid w:val="00CA6F38"/>
    <w:rsid w:val="00CB003B"/>
    <w:rsid w:val="00CB0093"/>
    <w:rsid w:val="00CB1336"/>
    <w:rsid w:val="00CB5DAF"/>
    <w:rsid w:val="00CB62B9"/>
    <w:rsid w:val="00CC18E6"/>
    <w:rsid w:val="00CC25B2"/>
    <w:rsid w:val="00CC2758"/>
    <w:rsid w:val="00CC2CFE"/>
    <w:rsid w:val="00CC3D10"/>
    <w:rsid w:val="00CC3E3E"/>
    <w:rsid w:val="00CC4AEE"/>
    <w:rsid w:val="00CC637F"/>
    <w:rsid w:val="00CC72BA"/>
    <w:rsid w:val="00CC7C38"/>
    <w:rsid w:val="00CD143D"/>
    <w:rsid w:val="00CD1985"/>
    <w:rsid w:val="00CD2DB7"/>
    <w:rsid w:val="00CD355D"/>
    <w:rsid w:val="00CD4D17"/>
    <w:rsid w:val="00CD6FE4"/>
    <w:rsid w:val="00CE1043"/>
    <w:rsid w:val="00CE1936"/>
    <w:rsid w:val="00CE2377"/>
    <w:rsid w:val="00CE2C06"/>
    <w:rsid w:val="00CE447C"/>
    <w:rsid w:val="00CE5E74"/>
    <w:rsid w:val="00CE66D9"/>
    <w:rsid w:val="00CE6C51"/>
    <w:rsid w:val="00CE6F6D"/>
    <w:rsid w:val="00CE7AB7"/>
    <w:rsid w:val="00CE7ACE"/>
    <w:rsid w:val="00CF1289"/>
    <w:rsid w:val="00CF665A"/>
    <w:rsid w:val="00CF68FC"/>
    <w:rsid w:val="00CF7771"/>
    <w:rsid w:val="00CF7B1E"/>
    <w:rsid w:val="00D0143C"/>
    <w:rsid w:val="00D023CE"/>
    <w:rsid w:val="00D030A6"/>
    <w:rsid w:val="00D039FE"/>
    <w:rsid w:val="00D045C5"/>
    <w:rsid w:val="00D06889"/>
    <w:rsid w:val="00D06A67"/>
    <w:rsid w:val="00D10889"/>
    <w:rsid w:val="00D10988"/>
    <w:rsid w:val="00D12BFC"/>
    <w:rsid w:val="00D13F11"/>
    <w:rsid w:val="00D15E2F"/>
    <w:rsid w:val="00D16BCD"/>
    <w:rsid w:val="00D202D4"/>
    <w:rsid w:val="00D20370"/>
    <w:rsid w:val="00D23FF8"/>
    <w:rsid w:val="00D26965"/>
    <w:rsid w:val="00D26C8C"/>
    <w:rsid w:val="00D26ECF"/>
    <w:rsid w:val="00D26FA2"/>
    <w:rsid w:val="00D30110"/>
    <w:rsid w:val="00D309E1"/>
    <w:rsid w:val="00D324EA"/>
    <w:rsid w:val="00D3503B"/>
    <w:rsid w:val="00D357F3"/>
    <w:rsid w:val="00D36CE4"/>
    <w:rsid w:val="00D41560"/>
    <w:rsid w:val="00D42044"/>
    <w:rsid w:val="00D434D3"/>
    <w:rsid w:val="00D45A5F"/>
    <w:rsid w:val="00D45FCB"/>
    <w:rsid w:val="00D51E00"/>
    <w:rsid w:val="00D51F16"/>
    <w:rsid w:val="00D542AE"/>
    <w:rsid w:val="00D556C0"/>
    <w:rsid w:val="00D56E8E"/>
    <w:rsid w:val="00D600F8"/>
    <w:rsid w:val="00D607DD"/>
    <w:rsid w:val="00D61019"/>
    <w:rsid w:val="00D6330D"/>
    <w:rsid w:val="00D635FA"/>
    <w:rsid w:val="00D6364C"/>
    <w:rsid w:val="00D63686"/>
    <w:rsid w:val="00D63AB2"/>
    <w:rsid w:val="00D63D26"/>
    <w:rsid w:val="00D66ACB"/>
    <w:rsid w:val="00D71132"/>
    <w:rsid w:val="00D7383C"/>
    <w:rsid w:val="00D7415A"/>
    <w:rsid w:val="00D75C11"/>
    <w:rsid w:val="00D805E5"/>
    <w:rsid w:val="00D81735"/>
    <w:rsid w:val="00D83B22"/>
    <w:rsid w:val="00D83E22"/>
    <w:rsid w:val="00D84987"/>
    <w:rsid w:val="00D84D5F"/>
    <w:rsid w:val="00D870A1"/>
    <w:rsid w:val="00D8716B"/>
    <w:rsid w:val="00D87565"/>
    <w:rsid w:val="00D90377"/>
    <w:rsid w:val="00D90845"/>
    <w:rsid w:val="00D9321E"/>
    <w:rsid w:val="00D948F8"/>
    <w:rsid w:val="00D94CD5"/>
    <w:rsid w:val="00D94DEB"/>
    <w:rsid w:val="00D9525C"/>
    <w:rsid w:val="00D958BA"/>
    <w:rsid w:val="00D95BEB"/>
    <w:rsid w:val="00D971DB"/>
    <w:rsid w:val="00D97C84"/>
    <w:rsid w:val="00D97F84"/>
    <w:rsid w:val="00DA1ADC"/>
    <w:rsid w:val="00DA424C"/>
    <w:rsid w:val="00DA59AB"/>
    <w:rsid w:val="00DB0104"/>
    <w:rsid w:val="00DB1CE4"/>
    <w:rsid w:val="00DB2105"/>
    <w:rsid w:val="00DB2AD6"/>
    <w:rsid w:val="00DB400F"/>
    <w:rsid w:val="00DB6EF4"/>
    <w:rsid w:val="00DC0713"/>
    <w:rsid w:val="00DC107A"/>
    <w:rsid w:val="00DC1C97"/>
    <w:rsid w:val="00DC266A"/>
    <w:rsid w:val="00DC4471"/>
    <w:rsid w:val="00DC50CF"/>
    <w:rsid w:val="00DC50E1"/>
    <w:rsid w:val="00DC6338"/>
    <w:rsid w:val="00DC6B53"/>
    <w:rsid w:val="00DD23BB"/>
    <w:rsid w:val="00DD2E38"/>
    <w:rsid w:val="00DD361D"/>
    <w:rsid w:val="00DD6579"/>
    <w:rsid w:val="00DD6B07"/>
    <w:rsid w:val="00DE0E57"/>
    <w:rsid w:val="00DE2839"/>
    <w:rsid w:val="00DE39A5"/>
    <w:rsid w:val="00DE4BF4"/>
    <w:rsid w:val="00DE60E4"/>
    <w:rsid w:val="00DF1050"/>
    <w:rsid w:val="00DF1B19"/>
    <w:rsid w:val="00DF2DF2"/>
    <w:rsid w:val="00DF3194"/>
    <w:rsid w:val="00DF35A0"/>
    <w:rsid w:val="00DF46FC"/>
    <w:rsid w:val="00DF4C43"/>
    <w:rsid w:val="00DF4C6F"/>
    <w:rsid w:val="00DF6533"/>
    <w:rsid w:val="00DF7C84"/>
    <w:rsid w:val="00DF7DBD"/>
    <w:rsid w:val="00E004CA"/>
    <w:rsid w:val="00E00D41"/>
    <w:rsid w:val="00E02337"/>
    <w:rsid w:val="00E02BC4"/>
    <w:rsid w:val="00E04F0B"/>
    <w:rsid w:val="00E10D25"/>
    <w:rsid w:val="00E1205C"/>
    <w:rsid w:val="00E13E5F"/>
    <w:rsid w:val="00E157E7"/>
    <w:rsid w:val="00E16A91"/>
    <w:rsid w:val="00E1789E"/>
    <w:rsid w:val="00E17D1B"/>
    <w:rsid w:val="00E17FF2"/>
    <w:rsid w:val="00E21456"/>
    <w:rsid w:val="00E22B84"/>
    <w:rsid w:val="00E230A2"/>
    <w:rsid w:val="00E23244"/>
    <w:rsid w:val="00E236C5"/>
    <w:rsid w:val="00E25D42"/>
    <w:rsid w:val="00E32091"/>
    <w:rsid w:val="00E33814"/>
    <w:rsid w:val="00E33CD8"/>
    <w:rsid w:val="00E33FC2"/>
    <w:rsid w:val="00E34D9B"/>
    <w:rsid w:val="00E35599"/>
    <w:rsid w:val="00E37DAB"/>
    <w:rsid w:val="00E37EC2"/>
    <w:rsid w:val="00E41DF6"/>
    <w:rsid w:val="00E42E10"/>
    <w:rsid w:val="00E43B97"/>
    <w:rsid w:val="00E453F7"/>
    <w:rsid w:val="00E46F89"/>
    <w:rsid w:val="00E510D0"/>
    <w:rsid w:val="00E520CA"/>
    <w:rsid w:val="00E5586D"/>
    <w:rsid w:val="00E564DC"/>
    <w:rsid w:val="00E5751C"/>
    <w:rsid w:val="00E60924"/>
    <w:rsid w:val="00E60976"/>
    <w:rsid w:val="00E61F28"/>
    <w:rsid w:val="00E647AA"/>
    <w:rsid w:val="00E657B6"/>
    <w:rsid w:val="00E65B3B"/>
    <w:rsid w:val="00E664F4"/>
    <w:rsid w:val="00E668FA"/>
    <w:rsid w:val="00E67399"/>
    <w:rsid w:val="00E7039F"/>
    <w:rsid w:val="00E70856"/>
    <w:rsid w:val="00E71E56"/>
    <w:rsid w:val="00E71F24"/>
    <w:rsid w:val="00E723C0"/>
    <w:rsid w:val="00E76726"/>
    <w:rsid w:val="00E80447"/>
    <w:rsid w:val="00E822F4"/>
    <w:rsid w:val="00E82B23"/>
    <w:rsid w:val="00E838A6"/>
    <w:rsid w:val="00E840F8"/>
    <w:rsid w:val="00E842D4"/>
    <w:rsid w:val="00E84F2A"/>
    <w:rsid w:val="00E853FF"/>
    <w:rsid w:val="00E85590"/>
    <w:rsid w:val="00E859A6"/>
    <w:rsid w:val="00E85F1B"/>
    <w:rsid w:val="00E86019"/>
    <w:rsid w:val="00E86408"/>
    <w:rsid w:val="00E86D45"/>
    <w:rsid w:val="00E90278"/>
    <w:rsid w:val="00E90846"/>
    <w:rsid w:val="00E929D7"/>
    <w:rsid w:val="00E934C7"/>
    <w:rsid w:val="00E9356A"/>
    <w:rsid w:val="00E93818"/>
    <w:rsid w:val="00E93ED3"/>
    <w:rsid w:val="00E9497B"/>
    <w:rsid w:val="00E95FD8"/>
    <w:rsid w:val="00E96683"/>
    <w:rsid w:val="00EA0BE5"/>
    <w:rsid w:val="00EA3083"/>
    <w:rsid w:val="00EA3158"/>
    <w:rsid w:val="00EA6CD3"/>
    <w:rsid w:val="00EB00DC"/>
    <w:rsid w:val="00EB2C66"/>
    <w:rsid w:val="00EB55EA"/>
    <w:rsid w:val="00EB576E"/>
    <w:rsid w:val="00EB7B96"/>
    <w:rsid w:val="00EC16C3"/>
    <w:rsid w:val="00EC2EEA"/>
    <w:rsid w:val="00EC37BE"/>
    <w:rsid w:val="00EC73A4"/>
    <w:rsid w:val="00EC7591"/>
    <w:rsid w:val="00EC7821"/>
    <w:rsid w:val="00EC7A4B"/>
    <w:rsid w:val="00ED0C54"/>
    <w:rsid w:val="00ED27FB"/>
    <w:rsid w:val="00ED51F0"/>
    <w:rsid w:val="00ED5BB2"/>
    <w:rsid w:val="00ED5CA7"/>
    <w:rsid w:val="00ED6717"/>
    <w:rsid w:val="00ED7E6A"/>
    <w:rsid w:val="00EE14BA"/>
    <w:rsid w:val="00EE1B12"/>
    <w:rsid w:val="00EE2A10"/>
    <w:rsid w:val="00EE5202"/>
    <w:rsid w:val="00EE5E49"/>
    <w:rsid w:val="00EE6548"/>
    <w:rsid w:val="00EE6F98"/>
    <w:rsid w:val="00EF01D6"/>
    <w:rsid w:val="00EF103B"/>
    <w:rsid w:val="00EF4F75"/>
    <w:rsid w:val="00EF65BF"/>
    <w:rsid w:val="00EF6DF3"/>
    <w:rsid w:val="00EF718D"/>
    <w:rsid w:val="00EF7DA5"/>
    <w:rsid w:val="00F0045F"/>
    <w:rsid w:val="00F004BD"/>
    <w:rsid w:val="00F01600"/>
    <w:rsid w:val="00F02BE8"/>
    <w:rsid w:val="00F02F5C"/>
    <w:rsid w:val="00F030DF"/>
    <w:rsid w:val="00F0451E"/>
    <w:rsid w:val="00F05BC8"/>
    <w:rsid w:val="00F0687E"/>
    <w:rsid w:val="00F07159"/>
    <w:rsid w:val="00F0785A"/>
    <w:rsid w:val="00F07BE6"/>
    <w:rsid w:val="00F07BF3"/>
    <w:rsid w:val="00F10839"/>
    <w:rsid w:val="00F13066"/>
    <w:rsid w:val="00F137CF"/>
    <w:rsid w:val="00F13EB3"/>
    <w:rsid w:val="00F15758"/>
    <w:rsid w:val="00F17AF8"/>
    <w:rsid w:val="00F17E1A"/>
    <w:rsid w:val="00F20E38"/>
    <w:rsid w:val="00F21567"/>
    <w:rsid w:val="00F22F72"/>
    <w:rsid w:val="00F237FB"/>
    <w:rsid w:val="00F23EE2"/>
    <w:rsid w:val="00F25F23"/>
    <w:rsid w:val="00F31703"/>
    <w:rsid w:val="00F322C0"/>
    <w:rsid w:val="00F32BAF"/>
    <w:rsid w:val="00F36258"/>
    <w:rsid w:val="00F3668B"/>
    <w:rsid w:val="00F37BB3"/>
    <w:rsid w:val="00F40622"/>
    <w:rsid w:val="00F40A4A"/>
    <w:rsid w:val="00F41230"/>
    <w:rsid w:val="00F43D9E"/>
    <w:rsid w:val="00F503C6"/>
    <w:rsid w:val="00F50B38"/>
    <w:rsid w:val="00F51C93"/>
    <w:rsid w:val="00F526FC"/>
    <w:rsid w:val="00F536BB"/>
    <w:rsid w:val="00F556FC"/>
    <w:rsid w:val="00F55F63"/>
    <w:rsid w:val="00F57AA4"/>
    <w:rsid w:val="00F60901"/>
    <w:rsid w:val="00F60A5E"/>
    <w:rsid w:val="00F63DE7"/>
    <w:rsid w:val="00F63E67"/>
    <w:rsid w:val="00F6669A"/>
    <w:rsid w:val="00F67127"/>
    <w:rsid w:val="00F704E6"/>
    <w:rsid w:val="00F70CBC"/>
    <w:rsid w:val="00F70EF0"/>
    <w:rsid w:val="00F71A0C"/>
    <w:rsid w:val="00F727F9"/>
    <w:rsid w:val="00F73BB1"/>
    <w:rsid w:val="00F74204"/>
    <w:rsid w:val="00F758AD"/>
    <w:rsid w:val="00F75B13"/>
    <w:rsid w:val="00F76002"/>
    <w:rsid w:val="00F76415"/>
    <w:rsid w:val="00F7694C"/>
    <w:rsid w:val="00F76C8E"/>
    <w:rsid w:val="00F80E97"/>
    <w:rsid w:val="00F8294B"/>
    <w:rsid w:val="00F84EF5"/>
    <w:rsid w:val="00F8523A"/>
    <w:rsid w:val="00F8753A"/>
    <w:rsid w:val="00F87B04"/>
    <w:rsid w:val="00F87B43"/>
    <w:rsid w:val="00F905D8"/>
    <w:rsid w:val="00F91710"/>
    <w:rsid w:val="00F92BA1"/>
    <w:rsid w:val="00F9558D"/>
    <w:rsid w:val="00F95B0B"/>
    <w:rsid w:val="00F95BE5"/>
    <w:rsid w:val="00F9616B"/>
    <w:rsid w:val="00F96BD0"/>
    <w:rsid w:val="00F97211"/>
    <w:rsid w:val="00FA05DF"/>
    <w:rsid w:val="00FA0CA4"/>
    <w:rsid w:val="00FA2953"/>
    <w:rsid w:val="00FA3194"/>
    <w:rsid w:val="00FA5AF5"/>
    <w:rsid w:val="00FA6598"/>
    <w:rsid w:val="00FA6C94"/>
    <w:rsid w:val="00FA7B28"/>
    <w:rsid w:val="00FB23E3"/>
    <w:rsid w:val="00FB48AE"/>
    <w:rsid w:val="00FB6988"/>
    <w:rsid w:val="00FB6B24"/>
    <w:rsid w:val="00FB7CC2"/>
    <w:rsid w:val="00FC03B5"/>
    <w:rsid w:val="00FC0430"/>
    <w:rsid w:val="00FC04CC"/>
    <w:rsid w:val="00FC17B7"/>
    <w:rsid w:val="00FC2B1C"/>
    <w:rsid w:val="00FC2E65"/>
    <w:rsid w:val="00FC3D68"/>
    <w:rsid w:val="00FC50F3"/>
    <w:rsid w:val="00FC735A"/>
    <w:rsid w:val="00FC7447"/>
    <w:rsid w:val="00FD12F8"/>
    <w:rsid w:val="00FD1725"/>
    <w:rsid w:val="00FD48B2"/>
    <w:rsid w:val="00FD5954"/>
    <w:rsid w:val="00FD61A4"/>
    <w:rsid w:val="00FD7215"/>
    <w:rsid w:val="00FD75A2"/>
    <w:rsid w:val="00FE2687"/>
    <w:rsid w:val="00FE484F"/>
    <w:rsid w:val="00FE5EBF"/>
    <w:rsid w:val="00FE6775"/>
    <w:rsid w:val="00FE6E92"/>
    <w:rsid w:val="00FF12C5"/>
    <w:rsid w:val="00FF24A5"/>
    <w:rsid w:val="00FF2A17"/>
    <w:rsid w:val="00FF2A39"/>
    <w:rsid w:val="00FF32BD"/>
    <w:rsid w:val="00FF3961"/>
    <w:rsid w:val="00FF403B"/>
    <w:rsid w:val="00FF5EC7"/>
    <w:rsid w:val="00FF5F0B"/>
    <w:rsid w:val="00FF6296"/>
    <w:rsid w:val="00FF6B67"/>
    <w:rsid w:val="00FF6FC1"/>
    <w:rsid w:val="00FF7102"/>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C8E043"/>
  <w15:docId w15:val="{5C1295F7-703E-6948-8096-BCB6633CE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da-DK"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7A8"/>
  </w:style>
  <w:style w:type="paragraph" w:styleId="Overskrift1">
    <w:name w:val="heading 1"/>
    <w:basedOn w:val="Normal"/>
    <w:next w:val="Normal"/>
    <w:link w:val="Overskrift1Tegn"/>
    <w:uiPriority w:val="9"/>
    <w:qFormat/>
    <w:rsid w:val="000237A8"/>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Overskrift2">
    <w:name w:val="heading 2"/>
    <w:basedOn w:val="Normal"/>
    <w:next w:val="Normal"/>
    <w:link w:val="Overskrift2Tegn"/>
    <w:uiPriority w:val="9"/>
    <w:semiHidden/>
    <w:unhideWhenUsed/>
    <w:qFormat/>
    <w:rsid w:val="000237A8"/>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Overskrift3">
    <w:name w:val="heading 3"/>
    <w:basedOn w:val="Normal"/>
    <w:next w:val="Normal"/>
    <w:link w:val="Overskrift3Tegn"/>
    <w:uiPriority w:val="9"/>
    <w:semiHidden/>
    <w:unhideWhenUsed/>
    <w:qFormat/>
    <w:rsid w:val="000237A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rsid w:val="000237A8"/>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rsid w:val="000237A8"/>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rsid w:val="000237A8"/>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rsid w:val="000237A8"/>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rsid w:val="000237A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rsid w:val="000237A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illedtekst">
    <w:name w:val="caption"/>
    <w:basedOn w:val="Normal"/>
    <w:next w:val="Normal"/>
    <w:uiPriority w:val="35"/>
    <w:unhideWhenUsed/>
    <w:qFormat/>
    <w:rsid w:val="000237A8"/>
    <w:pPr>
      <w:spacing w:line="240" w:lineRule="auto"/>
    </w:pPr>
    <w:rPr>
      <w:b/>
      <w:bCs/>
      <w:color w:val="404040" w:themeColor="text1" w:themeTint="BF"/>
      <w:sz w:val="20"/>
      <w:szCs w:val="20"/>
    </w:rPr>
  </w:style>
  <w:style w:type="paragraph" w:customStyle="1" w:styleId="TypografiOverskrift2TimesNewRoman">
    <w:name w:val="Typografi Overskrift 2 + Times New Roman"/>
    <w:basedOn w:val="Overskrift2"/>
    <w:rsid w:val="00842B18"/>
    <w:pPr>
      <w:keepLines w:val="0"/>
      <w:spacing w:before="240" w:after="60"/>
      <w:jc w:val="both"/>
    </w:pPr>
    <w:rPr>
      <w:rFonts w:ascii="Arial" w:eastAsia="Times New Roman" w:hAnsi="Arial" w:cs="Arial"/>
      <w:color w:val="auto"/>
    </w:rPr>
  </w:style>
  <w:style w:type="character" w:customStyle="1" w:styleId="Overskrift2Tegn">
    <w:name w:val="Overskrift 2 Tegn"/>
    <w:basedOn w:val="Standardskrifttypeiafsnit"/>
    <w:link w:val="Overskrift2"/>
    <w:uiPriority w:val="9"/>
    <w:semiHidden/>
    <w:rsid w:val="000237A8"/>
    <w:rPr>
      <w:rFonts w:asciiTheme="majorHAnsi" w:eastAsiaTheme="majorEastAsia" w:hAnsiTheme="majorHAnsi" w:cstheme="majorBidi"/>
      <w:color w:val="2E74B5" w:themeColor="accent1" w:themeShade="BF"/>
      <w:sz w:val="28"/>
      <w:szCs w:val="28"/>
    </w:rPr>
  </w:style>
  <w:style w:type="paragraph" w:styleId="Afsenderadresse">
    <w:name w:val="envelope return"/>
    <w:basedOn w:val="Normal"/>
    <w:rsid w:val="00137073"/>
    <w:pPr>
      <w:spacing w:line="200" w:lineRule="atLeast"/>
    </w:pPr>
    <w:rPr>
      <w:rFonts w:cs="Arial"/>
      <w:noProof/>
      <w:color w:val="9B9E99"/>
      <w:sz w:val="16"/>
    </w:rPr>
  </w:style>
  <w:style w:type="paragraph" w:styleId="Listeafsnit">
    <w:name w:val="List Paragraph"/>
    <w:basedOn w:val="Normal"/>
    <w:uiPriority w:val="34"/>
    <w:qFormat/>
    <w:rsid w:val="000A7311"/>
    <w:pPr>
      <w:ind w:left="720"/>
      <w:contextualSpacing/>
    </w:pPr>
  </w:style>
  <w:style w:type="paragraph" w:styleId="Markeringsbobletekst">
    <w:name w:val="Balloon Text"/>
    <w:basedOn w:val="Normal"/>
    <w:link w:val="MarkeringsbobletekstTegn"/>
    <w:uiPriority w:val="99"/>
    <w:semiHidden/>
    <w:unhideWhenUsed/>
    <w:rsid w:val="006B3B2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B3B2D"/>
    <w:rPr>
      <w:rFonts w:ascii="Tahoma" w:eastAsia="Times New Roman" w:hAnsi="Tahoma" w:cs="Tahoma"/>
      <w:sz w:val="16"/>
      <w:szCs w:val="16"/>
      <w:lang w:eastAsia="da-DK"/>
    </w:rPr>
  </w:style>
  <w:style w:type="character" w:styleId="Kommentarhenvisning">
    <w:name w:val="annotation reference"/>
    <w:basedOn w:val="Standardskrifttypeiafsnit"/>
    <w:uiPriority w:val="99"/>
    <w:semiHidden/>
    <w:unhideWhenUsed/>
    <w:rsid w:val="006B3B2D"/>
    <w:rPr>
      <w:sz w:val="16"/>
      <w:szCs w:val="16"/>
    </w:rPr>
  </w:style>
  <w:style w:type="paragraph" w:styleId="Kommentartekst">
    <w:name w:val="annotation text"/>
    <w:basedOn w:val="Normal"/>
    <w:link w:val="KommentartekstTegn"/>
    <w:uiPriority w:val="99"/>
    <w:semiHidden/>
    <w:unhideWhenUsed/>
    <w:rsid w:val="006B3B2D"/>
  </w:style>
  <w:style w:type="character" w:customStyle="1" w:styleId="KommentartekstTegn">
    <w:name w:val="Kommentartekst Tegn"/>
    <w:basedOn w:val="Standardskrifttypeiafsnit"/>
    <w:link w:val="Kommentartekst"/>
    <w:uiPriority w:val="99"/>
    <w:semiHidden/>
    <w:rsid w:val="006B3B2D"/>
    <w:rPr>
      <w:rFonts w:ascii="Arial" w:eastAsia="Times New Roman" w:hAnsi="Arial"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6B3B2D"/>
    <w:rPr>
      <w:b/>
      <w:bCs/>
    </w:rPr>
  </w:style>
  <w:style w:type="character" w:customStyle="1" w:styleId="KommentaremneTegn">
    <w:name w:val="Kommentaremne Tegn"/>
    <w:basedOn w:val="KommentartekstTegn"/>
    <w:link w:val="Kommentaremne"/>
    <w:uiPriority w:val="99"/>
    <w:semiHidden/>
    <w:rsid w:val="006B3B2D"/>
    <w:rPr>
      <w:rFonts w:ascii="Arial" w:eastAsia="Times New Roman" w:hAnsi="Arial" w:cs="Times New Roman"/>
      <w:b/>
      <w:bCs/>
      <w:sz w:val="20"/>
      <w:szCs w:val="20"/>
      <w:lang w:eastAsia="da-DK"/>
    </w:rPr>
  </w:style>
  <w:style w:type="paragraph" w:styleId="Sidehoved">
    <w:name w:val="header"/>
    <w:basedOn w:val="Normal"/>
    <w:link w:val="SidehovedTegn"/>
    <w:uiPriority w:val="99"/>
    <w:unhideWhenUsed/>
    <w:rsid w:val="008C1E32"/>
    <w:pPr>
      <w:tabs>
        <w:tab w:val="center" w:pos="4819"/>
        <w:tab w:val="right" w:pos="9638"/>
      </w:tabs>
    </w:pPr>
  </w:style>
  <w:style w:type="character" w:customStyle="1" w:styleId="SidehovedTegn">
    <w:name w:val="Sidehoved Tegn"/>
    <w:basedOn w:val="Standardskrifttypeiafsnit"/>
    <w:link w:val="Sidehoved"/>
    <w:uiPriority w:val="99"/>
    <w:rsid w:val="008C1E32"/>
    <w:rPr>
      <w:rFonts w:ascii="Arial" w:eastAsia="Times New Roman" w:hAnsi="Arial" w:cs="Times New Roman"/>
      <w:sz w:val="20"/>
      <w:szCs w:val="20"/>
      <w:lang w:eastAsia="da-DK"/>
    </w:rPr>
  </w:style>
  <w:style w:type="paragraph" w:styleId="Sidefod">
    <w:name w:val="footer"/>
    <w:basedOn w:val="Normal"/>
    <w:link w:val="SidefodTegn"/>
    <w:uiPriority w:val="99"/>
    <w:unhideWhenUsed/>
    <w:rsid w:val="008C1E32"/>
    <w:pPr>
      <w:tabs>
        <w:tab w:val="center" w:pos="4819"/>
        <w:tab w:val="right" w:pos="9638"/>
      </w:tabs>
    </w:pPr>
  </w:style>
  <w:style w:type="character" w:customStyle="1" w:styleId="SidefodTegn">
    <w:name w:val="Sidefod Tegn"/>
    <w:basedOn w:val="Standardskrifttypeiafsnit"/>
    <w:link w:val="Sidefod"/>
    <w:uiPriority w:val="99"/>
    <w:rsid w:val="008C1E32"/>
    <w:rPr>
      <w:rFonts w:ascii="Arial" w:eastAsia="Times New Roman" w:hAnsi="Arial" w:cs="Times New Roman"/>
      <w:sz w:val="20"/>
      <w:szCs w:val="20"/>
      <w:lang w:eastAsia="da-DK"/>
    </w:rPr>
  </w:style>
  <w:style w:type="character" w:customStyle="1" w:styleId="Overskrift1Tegn">
    <w:name w:val="Overskrift 1 Tegn"/>
    <w:basedOn w:val="Standardskrifttypeiafsnit"/>
    <w:link w:val="Overskrift1"/>
    <w:uiPriority w:val="9"/>
    <w:rsid w:val="000237A8"/>
    <w:rPr>
      <w:rFonts w:asciiTheme="majorHAnsi" w:eastAsiaTheme="majorEastAsia" w:hAnsiTheme="majorHAnsi" w:cstheme="majorBidi"/>
      <w:color w:val="2E74B5" w:themeColor="accent1" w:themeShade="BF"/>
      <w:sz w:val="36"/>
      <w:szCs w:val="36"/>
    </w:rPr>
  </w:style>
  <w:style w:type="character" w:customStyle="1" w:styleId="Overskrift3Tegn">
    <w:name w:val="Overskrift 3 Tegn"/>
    <w:basedOn w:val="Standardskrifttypeiafsnit"/>
    <w:link w:val="Overskrift3"/>
    <w:uiPriority w:val="9"/>
    <w:semiHidden/>
    <w:rsid w:val="000237A8"/>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typeiafsnit"/>
    <w:link w:val="Overskrift4"/>
    <w:uiPriority w:val="9"/>
    <w:semiHidden/>
    <w:rsid w:val="000237A8"/>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9"/>
    <w:semiHidden/>
    <w:rsid w:val="000237A8"/>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sid w:val="000237A8"/>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sid w:val="000237A8"/>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sid w:val="000237A8"/>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sid w:val="000237A8"/>
    <w:rPr>
      <w:rFonts w:asciiTheme="majorHAnsi" w:eastAsiaTheme="majorEastAsia" w:hAnsiTheme="majorHAnsi" w:cstheme="majorBidi"/>
      <w:i/>
      <w:iCs/>
      <w:smallCaps/>
      <w:color w:val="595959" w:themeColor="text1" w:themeTint="A6"/>
    </w:rPr>
  </w:style>
  <w:style w:type="paragraph" w:styleId="Titel">
    <w:name w:val="Title"/>
    <w:basedOn w:val="Normal"/>
    <w:next w:val="Normal"/>
    <w:link w:val="TitelTegn"/>
    <w:uiPriority w:val="10"/>
    <w:qFormat/>
    <w:rsid w:val="000237A8"/>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elTegn">
    <w:name w:val="Titel Tegn"/>
    <w:basedOn w:val="Standardskrifttypeiafsnit"/>
    <w:link w:val="Titel"/>
    <w:uiPriority w:val="10"/>
    <w:rsid w:val="000237A8"/>
    <w:rPr>
      <w:rFonts w:asciiTheme="majorHAnsi" w:eastAsiaTheme="majorEastAsia" w:hAnsiTheme="majorHAnsi" w:cstheme="majorBidi"/>
      <w:color w:val="2E74B5" w:themeColor="accent1" w:themeShade="BF"/>
      <w:spacing w:val="-7"/>
      <w:sz w:val="80"/>
      <w:szCs w:val="80"/>
    </w:rPr>
  </w:style>
  <w:style w:type="paragraph" w:styleId="Undertitel">
    <w:name w:val="Subtitle"/>
    <w:basedOn w:val="Normal"/>
    <w:next w:val="Normal"/>
    <w:link w:val="UndertitelTegn"/>
    <w:uiPriority w:val="11"/>
    <w:qFormat/>
    <w:rsid w:val="000237A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UndertitelTegn">
    <w:name w:val="Undertitel Tegn"/>
    <w:basedOn w:val="Standardskrifttypeiafsnit"/>
    <w:link w:val="Undertitel"/>
    <w:uiPriority w:val="11"/>
    <w:rsid w:val="000237A8"/>
    <w:rPr>
      <w:rFonts w:asciiTheme="majorHAnsi" w:eastAsiaTheme="majorEastAsia" w:hAnsiTheme="majorHAnsi" w:cstheme="majorBidi"/>
      <w:color w:val="404040" w:themeColor="text1" w:themeTint="BF"/>
      <w:sz w:val="30"/>
      <w:szCs w:val="30"/>
    </w:rPr>
  </w:style>
  <w:style w:type="character" w:styleId="Strk">
    <w:name w:val="Strong"/>
    <w:basedOn w:val="Standardskrifttypeiafsnit"/>
    <w:uiPriority w:val="22"/>
    <w:qFormat/>
    <w:rsid w:val="000237A8"/>
    <w:rPr>
      <w:b/>
      <w:bCs/>
    </w:rPr>
  </w:style>
  <w:style w:type="character" w:styleId="Fremhv">
    <w:name w:val="Emphasis"/>
    <w:basedOn w:val="Standardskrifttypeiafsnit"/>
    <w:uiPriority w:val="20"/>
    <w:qFormat/>
    <w:rsid w:val="000237A8"/>
    <w:rPr>
      <w:i/>
      <w:iCs/>
    </w:rPr>
  </w:style>
  <w:style w:type="paragraph" w:styleId="Ingenafstand">
    <w:name w:val="No Spacing"/>
    <w:uiPriority w:val="1"/>
    <w:qFormat/>
    <w:rsid w:val="000237A8"/>
    <w:pPr>
      <w:spacing w:after="0" w:line="240" w:lineRule="auto"/>
    </w:pPr>
  </w:style>
  <w:style w:type="paragraph" w:styleId="Citat">
    <w:name w:val="Quote"/>
    <w:basedOn w:val="Normal"/>
    <w:next w:val="Normal"/>
    <w:link w:val="CitatTegn"/>
    <w:uiPriority w:val="29"/>
    <w:qFormat/>
    <w:rsid w:val="000237A8"/>
    <w:pPr>
      <w:spacing w:before="240" w:after="240" w:line="252" w:lineRule="auto"/>
      <w:ind w:left="864" w:right="864"/>
      <w:jc w:val="center"/>
    </w:pPr>
    <w:rPr>
      <w:i/>
      <w:iCs/>
    </w:rPr>
  </w:style>
  <w:style w:type="character" w:customStyle="1" w:styleId="CitatTegn">
    <w:name w:val="Citat Tegn"/>
    <w:basedOn w:val="Standardskrifttypeiafsnit"/>
    <w:link w:val="Citat"/>
    <w:uiPriority w:val="29"/>
    <w:rsid w:val="000237A8"/>
    <w:rPr>
      <w:i/>
      <w:iCs/>
    </w:rPr>
  </w:style>
  <w:style w:type="paragraph" w:styleId="Strktcitat">
    <w:name w:val="Intense Quote"/>
    <w:basedOn w:val="Normal"/>
    <w:next w:val="Normal"/>
    <w:link w:val="StrktcitatTegn"/>
    <w:uiPriority w:val="30"/>
    <w:qFormat/>
    <w:rsid w:val="000237A8"/>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StrktcitatTegn">
    <w:name w:val="Stærkt citat Tegn"/>
    <w:basedOn w:val="Standardskrifttypeiafsnit"/>
    <w:link w:val="Strktcitat"/>
    <w:uiPriority w:val="30"/>
    <w:rsid w:val="000237A8"/>
    <w:rPr>
      <w:rFonts w:asciiTheme="majorHAnsi" w:eastAsiaTheme="majorEastAsia" w:hAnsiTheme="majorHAnsi" w:cstheme="majorBidi"/>
      <w:color w:val="5B9BD5" w:themeColor="accent1"/>
      <w:sz w:val="28"/>
      <w:szCs w:val="28"/>
    </w:rPr>
  </w:style>
  <w:style w:type="character" w:styleId="Svagfremhvning">
    <w:name w:val="Subtle Emphasis"/>
    <w:basedOn w:val="Standardskrifttypeiafsnit"/>
    <w:uiPriority w:val="19"/>
    <w:qFormat/>
    <w:rsid w:val="000237A8"/>
    <w:rPr>
      <w:i/>
      <w:iCs/>
      <w:color w:val="595959" w:themeColor="text1" w:themeTint="A6"/>
    </w:rPr>
  </w:style>
  <w:style w:type="character" w:styleId="Kraftigfremhvning">
    <w:name w:val="Intense Emphasis"/>
    <w:basedOn w:val="Standardskrifttypeiafsnit"/>
    <w:uiPriority w:val="21"/>
    <w:qFormat/>
    <w:rsid w:val="000237A8"/>
    <w:rPr>
      <w:b/>
      <w:bCs/>
      <w:i/>
      <w:iCs/>
    </w:rPr>
  </w:style>
  <w:style w:type="character" w:styleId="Svaghenvisning">
    <w:name w:val="Subtle Reference"/>
    <w:basedOn w:val="Standardskrifttypeiafsnit"/>
    <w:uiPriority w:val="31"/>
    <w:qFormat/>
    <w:rsid w:val="000237A8"/>
    <w:rPr>
      <w:smallCaps/>
      <w:color w:val="404040" w:themeColor="text1" w:themeTint="BF"/>
    </w:rPr>
  </w:style>
  <w:style w:type="character" w:styleId="Kraftighenvisning">
    <w:name w:val="Intense Reference"/>
    <w:basedOn w:val="Standardskrifttypeiafsnit"/>
    <w:uiPriority w:val="32"/>
    <w:qFormat/>
    <w:rsid w:val="000237A8"/>
    <w:rPr>
      <w:b/>
      <w:bCs/>
      <w:smallCaps/>
      <w:u w:val="single"/>
    </w:rPr>
  </w:style>
  <w:style w:type="character" w:styleId="Bogenstitel">
    <w:name w:val="Book Title"/>
    <w:basedOn w:val="Standardskrifttypeiafsnit"/>
    <w:uiPriority w:val="33"/>
    <w:qFormat/>
    <w:rsid w:val="000237A8"/>
    <w:rPr>
      <w:b/>
      <w:bCs/>
      <w:smallCaps/>
    </w:rPr>
  </w:style>
  <w:style w:type="paragraph" w:styleId="Overskrift">
    <w:name w:val="TOC Heading"/>
    <w:basedOn w:val="Overskrift1"/>
    <w:next w:val="Normal"/>
    <w:uiPriority w:val="39"/>
    <w:semiHidden/>
    <w:unhideWhenUsed/>
    <w:qFormat/>
    <w:rsid w:val="000237A8"/>
    <w:pPr>
      <w:outlineLvl w:val="9"/>
    </w:pPr>
  </w:style>
  <w:style w:type="table" w:styleId="Tabel-Gitter">
    <w:name w:val="Table Grid"/>
    <w:basedOn w:val="Tabel-Normal"/>
    <w:uiPriority w:val="39"/>
    <w:rsid w:val="00943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181A"/>
    <w:rPr>
      <w:rFonts w:ascii="Verdana" w:hAnsi="Verdana"/>
      <w:color w:val="0000FF"/>
      <w:u w:val="single"/>
    </w:rPr>
  </w:style>
  <w:style w:type="paragraph" w:styleId="Brdtekst">
    <w:name w:val="Body Text"/>
    <w:basedOn w:val="Normal"/>
    <w:link w:val="BrdtekstTegn"/>
    <w:rsid w:val="00F13066"/>
    <w:pPr>
      <w:suppressAutoHyphens/>
      <w:spacing w:after="0" w:line="240" w:lineRule="auto"/>
    </w:pPr>
    <w:rPr>
      <w:rFonts w:ascii="Times New Roman" w:eastAsia="Times New Roman" w:hAnsi="Times New Roman" w:cs="Times New Roman"/>
      <w:b/>
      <w:bCs/>
      <w:sz w:val="24"/>
      <w:szCs w:val="24"/>
    </w:rPr>
  </w:style>
  <w:style w:type="character" w:customStyle="1" w:styleId="BrdtekstTegn">
    <w:name w:val="Brødtekst Tegn"/>
    <w:basedOn w:val="Standardskrifttypeiafsnit"/>
    <w:link w:val="Brdtekst"/>
    <w:rsid w:val="00F13066"/>
    <w:rPr>
      <w:rFonts w:ascii="Times New Roman" w:eastAsia="Times New Roman" w:hAnsi="Times New Roman" w:cs="Times New Roman"/>
      <w:b/>
      <w:bCs/>
      <w:sz w:val="24"/>
      <w:szCs w:val="24"/>
    </w:rPr>
  </w:style>
  <w:style w:type="paragraph" w:customStyle="1" w:styleId="ecxmsonormal">
    <w:name w:val="ecxmsonormal"/>
    <w:basedOn w:val="Normal"/>
    <w:rsid w:val="003C655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2146F0"/>
    <w:pPr>
      <w:spacing w:before="100" w:beforeAutospacing="1" w:after="100" w:afterAutospacing="1" w:line="240" w:lineRule="auto"/>
    </w:pPr>
    <w:rPr>
      <w:rFonts w:ascii="Calibri" w:eastAsiaTheme="minorHAnsi" w:hAnsi="Calibri" w:cs="Times New Roman"/>
      <w:sz w:val="22"/>
      <w:szCs w:val="22"/>
    </w:rPr>
  </w:style>
  <w:style w:type="character" w:customStyle="1" w:styleId="apple-style-span">
    <w:name w:val="apple-style-span"/>
    <w:basedOn w:val="Standardskrifttypeiafsnit"/>
    <w:rsid w:val="00C14A40"/>
  </w:style>
  <w:style w:type="paragraph" w:styleId="Almindeligtekst">
    <w:name w:val="Plain Text"/>
    <w:basedOn w:val="Normal"/>
    <w:link w:val="AlmindeligtekstTegn"/>
    <w:uiPriority w:val="99"/>
    <w:unhideWhenUsed/>
    <w:rsid w:val="002C4D18"/>
    <w:pPr>
      <w:spacing w:after="0" w:line="240" w:lineRule="auto"/>
    </w:pPr>
    <w:rPr>
      <w:rFonts w:ascii="Calibri" w:eastAsiaTheme="minorHAnsi" w:hAnsi="Calibri" w:cs="Consolas"/>
      <w:sz w:val="22"/>
    </w:rPr>
  </w:style>
  <w:style w:type="character" w:customStyle="1" w:styleId="AlmindeligtekstTegn">
    <w:name w:val="Almindelig tekst Tegn"/>
    <w:basedOn w:val="Standardskrifttypeiafsnit"/>
    <w:link w:val="Almindeligtekst"/>
    <w:uiPriority w:val="99"/>
    <w:rsid w:val="002C4D18"/>
    <w:rPr>
      <w:rFonts w:ascii="Calibri" w:eastAsiaTheme="minorHAnsi" w:hAnsi="Calibri" w:cs="Consolas"/>
      <w:sz w:val="22"/>
    </w:rPr>
  </w:style>
  <w:style w:type="paragraph" w:customStyle="1" w:styleId="Default">
    <w:name w:val="Default"/>
    <w:basedOn w:val="Normal"/>
    <w:rsid w:val="00F43D9E"/>
    <w:pPr>
      <w:autoSpaceDE w:val="0"/>
      <w:autoSpaceDN w:val="0"/>
      <w:spacing w:after="0" w:line="240" w:lineRule="auto"/>
    </w:pPr>
    <w:rPr>
      <w:rFonts w:ascii="Times New Roman" w:eastAsiaTheme="minorHAnsi" w:hAnsi="Times New Roman" w:cs="Times New Roman"/>
      <w:color w:val="000000"/>
      <w:sz w:val="24"/>
      <w:szCs w:val="24"/>
      <w:lang w:eastAsia="da-DK"/>
    </w:rPr>
  </w:style>
  <w:style w:type="character" w:customStyle="1" w:styleId="xapple-style-span">
    <w:name w:val="x_apple-style-span"/>
    <w:basedOn w:val="Standardskrifttypeiafsnit"/>
    <w:rsid w:val="00F02BE8"/>
  </w:style>
  <w:style w:type="paragraph" w:customStyle="1" w:styleId="xm-5049562414207134552gmail-m-6930947489405619140gmail-msolistparagraph">
    <w:name w:val="x_m_-5049562414207134552gmail-m_-6930947489405619140gmail-msolistparagraph"/>
    <w:basedOn w:val="Normal"/>
    <w:rsid w:val="00E46F89"/>
    <w:pPr>
      <w:spacing w:before="100" w:beforeAutospacing="1" w:after="100" w:afterAutospacing="1" w:line="240" w:lineRule="auto"/>
    </w:pPr>
    <w:rPr>
      <w:rFonts w:ascii="Times New Roman" w:eastAsiaTheme="minorHAnsi" w:hAnsi="Times New Roman" w:cs="Times New Roman"/>
      <w:sz w:val="24"/>
      <w:szCs w:val="24"/>
      <w:lang w:eastAsia="da-DK"/>
    </w:rPr>
  </w:style>
  <w:style w:type="character" w:styleId="BesgtLink">
    <w:name w:val="FollowedHyperlink"/>
    <w:basedOn w:val="Standardskrifttypeiafsnit"/>
    <w:uiPriority w:val="99"/>
    <w:semiHidden/>
    <w:unhideWhenUsed/>
    <w:rsid w:val="00933FC0"/>
    <w:rPr>
      <w:color w:val="954F72" w:themeColor="followedHyperlink"/>
      <w:u w:val="single"/>
    </w:rPr>
  </w:style>
  <w:style w:type="character" w:customStyle="1" w:styleId="apple-converted-space">
    <w:name w:val="apple-converted-space"/>
    <w:basedOn w:val="Standardskrifttypeiafsnit"/>
    <w:rsid w:val="00CD6FE4"/>
  </w:style>
  <w:style w:type="character" w:customStyle="1" w:styleId="xapple-converted-space">
    <w:name w:val="x_apple-converted-space"/>
    <w:basedOn w:val="Standardskrifttypeiafsnit"/>
    <w:rsid w:val="00881319"/>
  </w:style>
  <w:style w:type="character" w:styleId="Ulstomtale">
    <w:name w:val="Unresolved Mention"/>
    <w:basedOn w:val="Standardskrifttypeiafsnit"/>
    <w:uiPriority w:val="99"/>
    <w:semiHidden/>
    <w:unhideWhenUsed/>
    <w:rsid w:val="00C86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3721">
      <w:bodyDiv w:val="1"/>
      <w:marLeft w:val="0"/>
      <w:marRight w:val="0"/>
      <w:marTop w:val="0"/>
      <w:marBottom w:val="0"/>
      <w:divBdr>
        <w:top w:val="none" w:sz="0" w:space="0" w:color="auto"/>
        <w:left w:val="none" w:sz="0" w:space="0" w:color="auto"/>
        <w:bottom w:val="none" w:sz="0" w:space="0" w:color="auto"/>
        <w:right w:val="none" w:sz="0" w:space="0" w:color="auto"/>
      </w:divBdr>
    </w:div>
    <w:div w:id="41101698">
      <w:bodyDiv w:val="1"/>
      <w:marLeft w:val="0"/>
      <w:marRight w:val="0"/>
      <w:marTop w:val="0"/>
      <w:marBottom w:val="0"/>
      <w:divBdr>
        <w:top w:val="none" w:sz="0" w:space="0" w:color="auto"/>
        <w:left w:val="none" w:sz="0" w:space="0" w:color="auto"/>
        <w:bottom w:val="none" w:sz="0" w:space="0" w:color="auto"/>
        <w:right w:val="none" w:sz="0" w:space="0" w:color="auto"/>
      </w:divBdr>
    </w:div>
    <w:div w:id="41486059">
      <w:bodyDiv w:val="1"/>
      <w:marLeft w:val="0"/>
      <w:marRight w:val="0"/>
      <w:marTop w:val="0"/>
      <w:marBottom w:val="0"/>
      <w:divBdr>
        <w:top w:val="none" w:sz="0" w:space="0" w:color="auto"/>
        <w:left w:val="none" w:sz="0" w:space="0" w:color="auto"/>
        <w:bottom w:val="none" w:sz="0" w:space="0" w:color="auto"/>
        <w:right w:val="none" w:sz="0" w:space="0" w:color="auto"/>
      </w:divBdr>
    </w:div>
    <w:div w:id="62029284">
      <w:bodyDiv w:val="1"/>
      <w:marLeft w:val="0"/>
      <w:marRight w:val="0"/>
      <w:marTop w:val="0"/>
      <w:marBottom w:val="0"/>
      <w:divBdr>
        <w:top w:val="none" w:sz="0" w:space="0" w:color="auto"/>
        <w:left w:val="none" w:sz="0" w:space="0" w:color="auto"/>
        <w:bottom w:val="none" w:sz="0" w:space="0" w:color="auto"/>
        <w:right w:val="none" w:sz="0" w:space="0" w:color="auto"/>
      </w:divBdr>
    </w:div>
    <w:div w:id="87892912">
      <w:bodyDiv w:val="1"/>
      <w:marLeft w:val="0"/>
      <w:marRight w:val="0"/>
      <w:marTop w:val="0"/>
      <w:marBottom w:val="0"/>
      <w:divBdr>
        <w:top w:val="none" w:sz="0" w:space="0" w:color="auto"/>
        <w:left w:val="none" w:sz="0" w:space="0" w:color="auto"/>
        <w:bottom w:val="none" w:sz="0" w:space="0" w:color="auto"/>
        <w:right w:val="none" w:sz="0" w:space="0" w:color="auto"/>
      </w:divBdr>
    </w:div>
    <w:div w:id="93013296">
      <w:bodyDiv w:val="1"/>
      <w:marLeft w:val="0"/>
      <w:marRight w:val="0"/>
      <w:marTop w:val="0"/>
      <w:marBottom w:val="0"/>
      <w:divBdr>
        <w:top w:val="none" w:sz="0" w:space="0" w:color="auto"/>
        <w:left w:val="none" w:sz="0" w:space="0" w:color="auto"/>
        <w:bottom w:val="none" w:sz="0" w:space="0" w:color="auto"/>
        <w:right w:val="none" w:sz="0" w:space="0" w:color="auto"/>
      </w:divBdr>
    </w:div>
    <w:div w:id="100339964">
      <w:bodyDiv w:val="1"/>
      <w:marLeft w:val="0"/>
      <w:marRight w:val="0"/>
      <w:marTop w:val="0"/>
      <w:marBottom w:val="0"/>
      <w:divBdr>
        <w:top w:val="none" w:sz="0" w:space="0" w:color="auto"/>
        <w:left w:val="none" w:sz="0" w:space="0" w:color="auto"/>
        <w:bottom w:val="none" w:sz="0" w:space="0" w:color="auto"/>
        <w:right w:val="none" w:sz="0" w:space="0" w:color="auto"/>
      </w:divBdr>
    </w:div>
    <w:div w:id="106852003">
      <w:bodyDiv w:val="1"/>
      <w:marLeft w:val="0"/>
      <w:marRight w:val="0"/>
      <w:marTop w:val="0"/>
      <w:marBottom w:val="0"/>
      <w:divBdr>
        <w:top w:val="none" w:sz="0" w:space="0" w:color="auto"/>
        <w:left w:val="none" w:sz="0" w:space="0" w:color="auto"/>
        <w:bottom w:val="none" w:sz="0" w:space="0" w:color="auto"/>
        <w:right w:val="none" w:sz="0" w:space="0" w:color="auto"/>
      </w:divBdr>
    </w:div>
    <w:div w:id="115103498">
      <w:bodyDiv w:val="1"/>
      <w:marLeft w:val="0"/>
      <w:marRight w:val="0"/>
      <w:marTop w:val="0"/>
      <w:marBottom w:val="0"/>
      <w:divBdr>
        <w:top w:val="none" w:sz="0" w:space="0" w:color="auto"/>
        <w:left w:val="none" w:sz="0" w:space="0" w:color="auto"/>
        <w:bottom w:val="none" w:sz="0" w:space="0" w:color="auto"/>
        <w:right w:val="none" w:sz="0" w:space="0" w:color="auto"/>
      </w:divBdr>
    </w:div>
    <w:div w:id="115636549">
      <w:bodyDiv w:val="1"/>
      <w:marLeft w:val="0"/>
      <w:marRight w:val="0"/>
      <w:marTop w:val="0"/>
      <w:marBottom w:val="0"/>
      <w:divBdr>
        <w:top w:val="none" w:sz="0" w:space="0" w:color="auto"/>
        <w:left w:val="none" w:sz="0" w:space="0" w:color="auto"/>
        <w:bottom w:val="none" w:sz="0" w:space="0" w:color="auto"/>
        <w:right w:val="none" w:sz="0" w:space="0" w:color="auto"/>
      </w:divBdr>
    </w:div>
    <w:div w:id="131094770">
      <w:bodyDiv w:val="1"/>
      <w:marLeft w:val="0"/>
      <w:marRight w:val="0"/>
      <w:marTop w:val="0"/>
      <w:marBottom w:val="0"/>
      <w:divBdr>
        <w:top w:val="none" w:sz="0" w:space="0" w:color="auto"/>
        <w:left w:val="none" w:sz="0" w:space="0" w:color="auto"/>
        <w:bottom w:val="none" w:sz="0" w:space="0" w:color="auto"/>
        <w:right w:val="none" w:sz="0" w:space="0" w:color="auto"/>
      </w:divBdr>
    </w:div>
    <w:div w:id="171460650">
      <w:bodyDiv w:val="1"/>
      <w:marLeft w:val="0"/>
      <w:marRight w:val="0"/>
      <w:marTop w:val="0"/>
      <w:marBottom w:val="0"/>
      <w:divBdr>
        <w:top w:val="none" w:sz="0" w:space="0" w:color="auto"/>
        <w:left w:val="none" w:sz="0" w:space="0" w:color="auto"/>
        <w:bottom w:val="none" w:sz="0" w:space="0" w:color="auto"/>
        <w:right w:val="none" w:sz="0" w:space="0" w:color="auto"/>
      </w:divBdr>
    </w:div>
    <w:div w:id="175969171">
      <w:bodyDiv w:val="1"/>
      <w:marLeft w:val="0"/>
      <w:marRight w:val="0"/>
      <w:marTop w:val="0"/>
      <w:marBottom w:val="0"/>
      <w:divBdr>
        <w:top w:val="none" w:sz="0" w:space="0" w:color="auto"/>
        <w:left w:val="none" w:sz="0" w:space="0" w:color="auto"/>
        <w:bottom w:val="none" w:sz="0" w:space="0" w:color="auto"/>
        <w:right w:val="none" w:sz="0" w:space="0" w:color="auto"/>
      </w:divBdr>
    </w:div>
    <w:div w:id="207182544">
      <w:bodyDiv w:val="1"/>
      <w:marLeft w:val="0"/>
      <w:marRight w:val="0"/>
      <w:marTop w:val="0"/>
      <w:marBottom w:val="0"/>
      <w:divBdr>
        <w:top w:val="none" w:sz="0" w:space="0" w:color="auto"/>
        <w:left w:val="none" w:sz="0" w:space="0" w:color="auto"/>
        <w:bottom w:val="none" w:sz="0" w:space="0" w:color="auto"/>
        <w:right w:val="none" w:sz="0" w:space="0" w:color="auto"/>
      </w:divBdr>
    </w:div>
    <w:div w:id="209804881">
      <w:bodyDiv w:val="1"/>
      <w:marLeft w:val="0"/>
      <w:marRight w:val="0"/>
      <w:marTop w:val="0"/>
      <w:marBottom w:val="0"/>
      <w:divBdr>
        <w:top w:val="none" w:sz="0" w:space="0" w:color="auto"/>
        <w:left w:val="none" w:sz="0" w:space="0" w:color="auto"/>
        <w:bottom w:val="none" w:sz="0" w:space="0" w:color="auto"/>
        <w:right w:val="none" w:sz="0" w:space="0" w:color="auto"/>
      </w:divBdr>
    </w:div>
    <w:div w:id="217591878">
      <w:bodyDiv w:val="1"/>
      <w:marLeft w:val="0"/>
      <w:marRight w:val="0"/>
      <w:marTop w:val="0"/>
      <w:marBottom w:val="0"/>
      <w:divBdr>
        <w:top w:val="none" w:sz="0" w:space="0" w:color="auto"/>
        <w:left w:val="none" w:sz="0" w:space="0" w:color="auto"/>
        <w:bottom w:val="none" w:sz="0" w:space="0" w:color="auto"/>
        <w:right w:val="none" w:sz="0" w:space="0" w:color="auto"/>
      </w:divBdr>
    </w:div>
    <w:div w:id="230509130">
      <w:bodyDiv w:val="1"/>
      <w:marLeft w:val="0"/>
      <w:marRight w:val="0"/>
      <w:marTop w:val="0"/>
      <w:marBottom w:val="0"/>
      <w:divBdr>
        <w:top w:val="none" w:sz="0" w:space="0" w:color="auto"/>
        <w:left w:val="none" w:sz="0" w:space="0" w:color="auto"/>
        <w:bottom w:val="none" w:sz="0" w:space="0" w:color="auto"/>
        <w:right w:val="none" w:sz="0" w:space="0" w:color="auto"/>
      </w:divBdr>
    </w:div>
    <w:div w:id="236407331">
      <w:bodyDiv w:val="1"/>
      <w:marLeft w:val="0"/>
      <w:marRight w:val="0"/>
      <w:marTop w:val="0"/>
      <w:marBottom w:val="0"/>
      <w:divBdr>
        <w:top w:val="none" w:sz="0" w:space="0" w:color="auto"/>
        <w:left w:val="none" w:sz="0" w:space="0" w:color="auto"/>
        <w:bottom w:val="none" w:sz="0" w:space="0" w:color="auto"/>
        <w:right w:val="none" w:sz="0" w:space="0" w:color="auto"/>
      </w:divBdr>
    </w:div>
    <w:div w:id="262029788">
      <w:bodyDiv w:val="1"/>
      <w:marLeft w:val="0"/>
      <w:marRight w:val="0"/>
      <w:marTop w:val="0"/>
      <w:marBottom w:val="0"/>
      <w:divBdr>
        <w:top w:val="none" w:sz="0" w:space="0" w:color="auto"/>
        <w:left w:val="none" w:sz="0" w:space="0" w:color="auto"/>
        <w:bottom w:val="none" w:sz="0" w:space="0" w:color="auto"/>
        <w:right w:val="none" w:sz="0" w:space="0" w:color="auto"/>
      </w:divBdr>
    </w:div>
    <w:div w:id="262616232">
      <w:bodyDiv w:val="1"/>
      <w:marLeft w:val="0"/>
      <w:marRight w:val="0"/>
      <w:marTop w:val="0"/>
      <w:marBottom w:val="0"/>
      <w:divBdr>
        <w:top w:val="none" w:sz="0" w:space="0" w:color="auto"/>
        <w:left w:val="none" w:sz="0" w:space="0" w:color="auto"/>
        <w:bottom w:val="none" w:sz="0" w:space="0" w:color="auto"/>
        <w:right w:val="none" w:sz="0" w:space="0" w:color="auto"/>
      </w:divBdr>
    </w:div>
    <w:div w:id="275140793">
      <w:bodyDiv w:val="1"/>
      <w:marLeft w:val="0"/>
      <w:marRight w:val="0"/>
      <w:marTop w:val="0"/>
      <w:marBottom w:val="0"/>
      <w:divBdr>
        <w:top w:val="none" w:sz="0" w:space="0" w:color="auto"/>
        <w:left w:val="none" w:sz="0" w:space="0" w:color="auto"/>
        <w:bottom w:val="none" w:sz="0" w:space="0" w:color="auto"/>
        <w:right w:val="none" w:sz="0" w:space="0" w:color="auto"/>
      </w:divBdr>
      <w:divsChild>
        <w:div w:id="1115518134">
          <w:marLeft w:val="0"/>
          <w:marRight w:val="0"/>
          <w:marTop w:val="0"/>
          <w:marBottom w:val="0"/>
          <w:divBdr>
            <w:top w:val="none" w:sz="0" w:space="0" w:color="auto"/>
            <w:left w:val="none" w:sz="0" w:space="0" w:color="auto"/>
            <w:bottom w:val="none" w:sz="0" w:space="0" w:color="auto"/>
            <w:right w:val="none" w:sz="0" w:space="0" w:color="auto"/>
          </w:divBdr>
          <w:divsChild>
            <w:div w:id="1099981936">
              <w:marLeft w:val="0"/>
              <w:marRight w:val="0"/>
              <w:marTop w:val="0"/>
              <w:marBottom w:val="0"/>
              <w:divBdr>
                <w:top w:val="none" w:sz="0" w:space="0" w:color="auto"/>
                <w:left w:val="none" w:sz="0" w:space="0" w:color="auto"/>
                <w:bottom w:val="none" w:sz="0" w:space="0" w:color="auto"/>
                <w:right w:val="none" w:sz="0" w:space="0" w:color="auto"/>
              </w:divBdr>
              <w:divsChild>
                <w:div w:id="1601135928">
                  <w:marLeft w:val="0"/>
                  <w:marRight w:val="0"/>
                  <w:marTop w:val="0"/>
                  <w:marBottom w:val="0"/>
                  <w:divBdr>
                    <w:top w:val="none" w:sz="0" w:space="0" w:color="auto"/>
                    <w:left w:val="none" w:sz="0" w:space="0" w:color="auto"/>
                    <w:bottom w:val="none" w:sz="0" w:space="0" w:color="auto"/>
                    <w:right w:val="none" w:sz="0" w:space="0" w:color="auto"/>
                  </w:divBdr>
                  <w:divsChild>
                    <w:div w:id="1452553919">
                      <w:marLeft w:val="0"/>
                      <w:marRight w:val="0"/>
                      <w:marTop w:val="0"/>
                      <w:marBottom w:val="0"/>
                      <w:divBdr>
                        <w:top w:val="none" w:sz="0" w:space="0" w:color="auto"/>
                        <w:left w:val="none" w:sz="0" w:space="0" w:color="auto"/>
                        <w:bottom w:val="none" w:sz="0" w:space="0" w:color="auto"/>
                        <w:right w:val="none" w:sz="0" w:space="0" w:color="auto"/>
                      </w:divBdr>
                      <w:divsChild>
                        <w:div w:id="1715421124">
                          <w:marLeft w:val="0"/>
                          <w:marRight w:val="0"/>
                          <w:marTop w:val="0"/>
                          <w:marBottom w:val="0"/>
                          <w:divBdr>
                            <w:top w:val="none" w:sz="0" w:space="0" w:color="auto"/>
                            <w:left w:val="none" w:sz="0" w:space="0" w:color="auto"/>
                            <w:bottom w:val="none" w:sz="0" w:space="0" w:color="auto"/>
                            <w:right w:val="none" w:sz="0" w:space="0" w:color="auto"/>
                          </w:divBdr>
                          <w:divsChild>
                            <w:div w:id="1927230740">
                              <w:marLeft w:val="0"/>
                              <w:marRight w:val="0"/>
                              <w:marTop w:val="0"/>
                              <w:marBottom w:val="0"/>
                              <w:divBdr>
                                <w:top w:val="none" w:sz="0" w:space="0" w:color="auto"/>
                                <w:left w:val="none" w:sz="0" w:space="0" w:color="auto"/>
                                <w:bottom w:val="none" w:sz="0" w:space="0" w:color="auto"/>
                                <w:right w:val="none" w:sz="0" w:space="0" w:color="auto"/>
                              </w:divBdr>
                              <w:divsChild>
                                <w:div w:id="7939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939937">
      <w:bodyDiv w:val="1"/>
      <w:marLeft w:val="0"/>
      <w:marRight w:val="0"/>
      <w:marTop w:val="0"/>
      <w:marBottom w:val="0"/>
      <w:divBdr>
        <w:top w:val="none" w:sz="0" w:space="0" w:color="auto"/>
        <w:left w:val="none" w:sz="0" w:space="0" w:color="auto"/>
        <w:bottom w:val="none" w:sz="0" w:space="0" w:color="auto"/>
        <w:right w:val="none" w:sz="0" w:space="0" w:color="auto"/>
      </w:divBdr>
    </w:div>
    <w:div w:id="297347728">
      <w:bodyDiv w:val="1"/>
      <w:marLeft w:val="0"/>
      <w:marRight w:val="0"/>
      <w:marTop w:val="0"/>
      <w:marBottom w:val="0"/>
      <w:divBdr>
        <w:top w:val="none" w:sz="0" w:space="0" w:color="auto"/>
        <w:left w:val="none" w:sz="0" w:space="0" w:color="auto"/>
        <w:bottom w:val="none" w:sz="0" w:space="0" w:color="auto"/>
        <w:right w:val="none" w:sz="0" w:space="0" w:color="auto"/>
      </w:divBdr>
    </w:div>
    <w:div w:id="312375195">
      <w:bodyDiv w:val="1"/>
      <w:marLeft w:val="0"/>
      <w:marRight w:val="0"/>
      <w:marTop w:val="0"/>
      <w:marBottom w:val="0"/>
      <w:divBdr>
        <w:top w:val="none" w:sz="0" w:space="0" w:color="auto"/>
        <w:left w:val="none" w:sz="0" w:space="0" w:color="auto"/>
        <w:bottom w:val="none" w:sz="0" w:space="0" w:color="auto"/>
        <w:right w:val="none" w:sz="0" w:space="0" w:color="auto"/>
      </w:divBdr>
    </w:div>
    <w:div w:id="333142730">
      <w:bodyDiv w:val="1"/>
      <w:marLeft w:val="0"/>
      <w:marRight w:val="0"/>
      <w:marTop w:val="0"/>
      <w:marBottom w:val="0"/>
      <w:divBdr>
        <w:top w:val="none" w:sz="0" w:space="0" w:color="auto"/>
        <w:left w:val="none" w:sz="0" w:space="0" w:color="auto"/>
        <w:bottom w:val="none" w:sz="0" w:space="0" w:color="auto"/>
        <w:right w:val="none" w:sz="0" w:space="0" w:color="auto"/>
      </w:divBdr>
    </w:div>
    <w:div w:id="337315859">
      <w:bodyDiv w:val="1"/>
      <w:marLeft w:val="0"/>
      <w:marRight w:val="0"/>
      <w:marTop w:val="0"/>
      <w:marBottom w:val="0"/>
      <w:divBdr>
        <w:top w:val="none" w:sz="0" w:space="0" w:color="auto"/>
        <w:left w:val="none" w:sz="0" w:space="0" w:color="auto"/>
        <w:bottom w:val="none" w:sz="0" w:space="0" w:color="auto"/>
        <w:right w:val="none" w:sz="0" w:space="0" w:color="auto"/>
      </w:divBdr>
    </w:div>
    <w:div w:id="364411816">
      <w:bodyDiv w:val="1"/>
      <w:marLeft w:val="0"/>
      <w:marRight w:val="0"/>
      <w:marTop w:val="0"/>
      <w:marBottom w:val="0"/>
      <w:divBdr>
        <w:top w:val="none" w:sz="0" w:space="0" w:color="auto"/>
        <w:left w:val="none" w:sz="0" w:space="0" w:color="auto"/>
        <w:bottom w:val="none" w:sz="0" w:space="0" w:color="auto"/>
        <w:right w:val="none" w:sz="0" w:space="0" w:color="auto"/>
      </w:divBdr>
    </w:div>
    <w:div w:id="370158088">
      <w:bodyDiv w:val="1"/>
      <w:marLeft w:val="0"/>
      <w:marRight w:val="0"/>
      <w:marTop w:val="0"/>
      <w:marBottom w:val="0"/>
      <w:divBdr>
        <w:top w:val="none" w:sz="0" w:space="0" w:color="auto"/>
        <w:left w:val="none" w:sz="0" w:space="0" w:color="auto"/>
        <w:bottom w:val="none" w:sz="0" w:space="0" w:color="auto"/>
        <w:right w:val="none" w:sz="0" w:space="0" w:color="auto"/>
      </w:divBdr>
    </w:div>
    <w:div w:id="381638717">
      <w:bodyDiv w:val="1"/>
      <w:marLeft w:val="0"/>
      <w:marRight w:val="0"/>
      <w:marTop w:val="0"/>
      <w:marBottom w:val="0"/>
      <w:divBdr>
        <w:top w:val="none" w:sz="0" w:space="0" w:color="auto"/>
        <w:left w:val="none" w:sz="0" w:space="0" w:color="auto"/>
        <w:bottom w:val="none" w:sz="0" w:space="0" w:color="auto"/>
        <w:right w:val="none" w:sz="0" w:space="0" w:color="auto"/>
      </w:divBdr>
    </w:div>
    <w:div w:id="382169867">
      <w:bodyDiv w:val="1"/>
      <w:marLeft w:val="0"/>
      <w:marRight w:val="0"/>
      <w:marTop w:val="0"/>
      <w:marBottom w:val="0"/>
      <w:divBdr>
        <w:top w:val="none" w:sz="0" w:space="0" w:color="auto"/>
        <w:left w:val="none" w:sz="0" w:space="0" w:color="auto"/>
        <w:bottom w:val="none" w:sz="0" w:space="0" w:color="auto"/>
        <w:right w:val="none" w:sz="0" w:space="0" w:color="auto"/>
      </w:divBdr>
    </w:div>
    <w:div w:id="388774431">
      <w:bodyDiv w:val="1"/>
      <w:marLeft w:val="0"/>
      <w:marRight w:val="0"/>
      <w:marTop w:val="0"/>
      <w:marBottom w:val="0"/>
      <w:divBdr>
        <w:top w:val="none" w:sz="0" w:space="0" w:color="auto"/>
        <w:left w:val="none" w:sz="0" w:space="0" w:color="auto"/>
        <w:bottom w:val="none" w:sz="0" w:space="0" w:color="auto"/>
        <w:right w:val="none" w:sz="0" w:space="0" w:color="auto"/>
      </w:divBdr>
    </w:div>
    <w:div w:id="412506095">
      <w:bodyDiv w:val="1"/>
      <w:marLeft w:val="0"/>
      <w:marRight w:val="0"/>
      <w:marTop w:val="0"/>
      <w:marBottom w:val="0"/>
      <w:divBdr>
        <w:top w:val="none" w:sz="0" w:space="0" w:color="auto"/>
        <w:left w:val="none" w:sz="0" w:space="0" w:color="auto"/>
        <w:bottom w:val="none" w:sz="0" w:space="0" w:color="auto"/>
        <w:right w:val="none" w:sz="0" w:space="0" w:color="auto"/>
      </w:divBdr>
    </w:div>
    <w:div w:id="413208064">
      <w:bodyDiv w:val="1"/>
      <w:marLeft w:val="0"/>
      <w:marRight w:val="0"/>
      <w:marTop w:val="0"/>
      <w:marBottom w:val="0"/>
      <w:divBdr>
        <w:top w:val="none" w:sz="0" w:space="0" w:color="auto"/>
        <w:left w:val="none" w:sz="0" w:space="0" w:color="auto"/>
        <w:bottom w:val="none" w:sz="0" w:space="0" w:color="auto"/>
        <w:right w:val="none" w:sz="0" w:space="0" w:color="auto"/>
      </w:divBdr>
    </w:div>
    <w:div w:id="424111830">
      <w:bodyDiv w:val="1"/>
      <w:marLeft w:val="0"/>
      <w:marRight w:val="0"/>
      <w:marTop w:val="0"/>
      <w:marBottom w:val="0"/>
      <w:divBdr>
        <w:top w:val="none" w:sz="0" w:space="0" w:color="auto"/>
        <w:left w:val="none" w:sz="0" w:space="0" w:color="auto"/>
        <w:bottom w:val="none" w:sz="0" w:space="0" w:color="auto"/>
        <w:right w:val="none" w:sz="0" w:space="0" w:color="auto"/>
      </w:divBdr>
    </w:div>
    <w:div w:id="447968533">
      <w:bodyDiv w:val="1"/>
      <w:marLeft w:val="0"/>
      <w:marRight w:val="0"/>
      <w:marTop w:val="0"/>
      <w:marBottom w:val="0"/>
      <w:divBdr>
        <w:top w:val="none" w:sz="0" w:space="0" w:color="auto"/>
        <w:left w:val="none" w:sz="0" w:space="0" w:color="auto"/>
        <w:bottom w:val="none" w:sz="0" w:space="0" w:color="auto"/>
        <w:right w:val="none" w:sz="0" w:space="0" w:color="auto"/>
      </w:divBdr>
    </w:div>
    <w:div w:id="448746079">
      <w:bodyDiv w:val="1"/>
      <w:marLeft w:val="0"/>
      <w:marRight w:val="0"/>
      <w:marTop w:val="0"/>
      <w:marBottom w:val="0"/>
      <w:divBdr>
        <w:top w:val="none" w:sz="0" w:space="0" w:color="auto"/>
        <w:left w:val="none" w:sz="0" w:space="0" w:color="auto"/>
        <w:bottom w:val="none" w:sz="0" w:space="0" w:color="auto"/>
        <w:right w:val="none" w:sz="0" w:space="0" w:color="auto"/>
      </w:divBdr>
    </w:div>
    <w:div w:id="454523744">
      <w:bodyDiv w:val="1"/>
      <w:marLeft w:val="0"/>
      <w:marRight w:val="0"/>
      <w:marTop w:val="0"/>
      <w:marBottom w:val="0"/>
      <w:divBdr>
        <w:top w:val="none" w:sz="0" w:space="0" w:color="auto"/>
        <w:left w:val="none" w:sz="0" w:space="0" w:color="auto"/>
        <w:bottom w:val="none" w:sz="0" w:space="0" w:color="auto"/>
        <w:right w:val="none" w:sz="0" w:space="0" w:color="auto"/>
      </w:divBdr>
    </w:div>
    <w:div w:id="457457104">
      <w:bodyDiv w:val="1"/>
      <w:marLeft w:val="0"/>
      <w:marRight w:val="0"/>
      <w:marTop w:val="0"/>
      <w:marBottom w:val="0"/>
      <w:divBdr>
        <w:top w:val="none" w:sz="0" w:space="0" w:color="auto"/>
        <w:left w:val="none" w:sz="0" w:space="0" w:color="auto"/>
        <w:bottom w:val="none" w:sz="0" w:space="0" w:color="auto"/>
        <w:right w:val="none" w:sz="0" w:space="0" w:color="auto"/>
      </w:divBdr>
    </w:div>
    <w:div w:id="464196458">
      <w:bodyDiv w:val="1"/>
      <w:marLeft w:val="0"/>
      <w:marRight w:val="0"/>
      <w:marTop w:val="0"/>
      <w:marBottom w:val="0"/>
      <w:divBdr>
        <w:top w:val="none" w:sz="0" w:space="0" w:color="auto"/>
        <w:left w:val="none" w:sz="0" w:space="0" w:color="auto"/>
        <w:bottom w:val="none" w:sz="0" w:space="0" w:color="auto"/>
        <w:right w:val="none" w:sz="0" w:space="0" w:color="auto"/>
      </w:divBdr>
    </w:div>
    <w:div w:id="470366430">
      <w:bodyDiv w:val="1"/>
      <w:marLeft w:val="0"/>
      <w:marRight w:val="0"/>
      <w:marTop w:val="0"/>
      <w:marBottom w:val="0"/>
      <w:divBdr>
        <w:top w:val="none" w:sz="0" w:space="0" w:color="auto"/>
        <w:left w:val="none" w:sz="0" w:space="0" w:color="auto"/>
        <w:bottom w:val="none" w:sz="0" w:space="0" w:color="auto"/>
        <w:right w:val="none" w:sz="0" w:space="0" w:color="auto"/>
      </w:divBdr>
    </w:div>
    <w:div w:id="492769135">
      <w:bodyDiv w:val="1"/>
      <w:marLeft w:val="0"/>
      <w:marRight w:val="0"/>
      <w:marTop w:val="0"/>
      <w:marBottom w:val="0"/>
      <w:divBdr>
        <w:top w:val="none" w:sz="0" w:space="0" w:color="auto"/>
        <w:left w:val="none" w:sz="0" w:space="0" w:color="auto"/>
        <w:bottom w:val="none" w:sz="0" w:space="0" w:color="auto"/>
        <w:right w:val="none" w:sz="0" w:space="0" w:color="auto"/>
      </w:divBdr>
    </w:div>
    <w:div w:id="532426014">
      <w:bodyDiv w:val="1"/>
      <w:marLeft w:val="0"/>
      <w:marRight w:val="0"/>
      <w:marTop w:val="0"/>
      <w:marBottom w:val="0"/>
      <w:divBdr>
        <w:top w:val="none" w:sz="0" w:space="0" w:color="auto"/>
        <w:left w:val="none" w:sz="0" w:space="0" w:color="auto"/>
        <w:bottom w:val="none" w:sz="0" w:space="0" w:color="auto"/>
        <w:right w:val="none" w:sz="0" w:space="0" w:color="auto"/>
      </w:divBdr>
    </w:div>
    <w:div w:id="542601778">
      <w:bodyDiv w:val="1"/>
      <w:marLeft w:val="0"/>
      <w:marRight w:val="0"/>
      <w:marTop w:val="0"/>
      <w:marBottom w:val="0"/>
      <w:divBdr>
        <w:top w:val="none" w:sz="0" w:space="0" w:color="auto"/>
        <w:left w:val="none" w:sz="0" w:space="0" w:color="auto"/>
        <w:bottom w:val="none" w:sz="0" w:space="0" w:color="auto"/>
        <w:right w:val="none" w:sz="0" w:space="0" w:color="auto"/>
      </w:divBdr>
    </w:div>
    <w:div w:id="544021158">
      <w:bodyDiv w:val="1"/>
      <w:marLeft w:val="0"/>
      <w:marRight w:val="0"/>
      <w:marTop w:val="0"/>
      <w:marBottom w:val="0"/>
      <w:divBdr>
        <w:top w:val="none" w:sz="0" w:space="0" w:color="auto"/>
        <w:left w:val="none" w:sz="0" w:space="0" w:color="auto"/>
        <w:bottom w:val="none" w:sz="0" w:space="0" w:color="auto"/>
        <w:right w:val="none" w:sz="0" w:space="0" w:color="auto"/>
      </w:divBdr>
    </w:div>
    <w:div w:id="575675302">
      <w:bodyDiv w:val="1"/>
      <w:marLeft w:val="0"/>
      <w:marRight w:val="0"/>
      <w:marTop w:val="0"/>
      <w:marBottom w:val="0"/>
      <w:divBdr>
        <w:top w:val="none" w:sz="0" w:space="0" w:color="auto"/>
        <w:left w:val="none" w:sz="0" w:space="0" w:color="auto"/>
        <w:bottom w:val="none" w:sz="0" w:space="0" w:color="auto"/>
        <w:right w:val="none" w:sz="0" w:space="0" w:color="auto"/>
      </w:divBdr>
    </w:div>
    <w:div w:id="583338708">
      <w:bodyDiv w:val="1"/>
      <w:marLeft w:val="0"/>
      <w:marRight w:val="0"/>
      <w:marTop w:val="0"/>
      <w:marBottom w:val="0"/>
      <w:divBdr>
        <w:top w:val="none" w:sz="0" w:space="0" w:color="auto"/>
        <w:left w:val="none" w:sz="0" w:space="0" w:color="auto"/>
        <w:bottom w:val="none" w:sz="0" w:space="0" w:color="auto"/>
        <w:right w:val="none" w:sz="0" w:space="0" w:color="auto"/>
      </w:divBdr>
      <w:divsChild>
        <w:div w:id="718476511">
          <w:marLeft w:val="0"/>
          <w:marRight w:val="0"/>
          <w:marTop w:val="0"/>
          <w:marBottom w:val="0"/>
          <w:divBdr>
            <w:top w:val="none" w:sz="0" w:space="0" w:color="auto"/>
            <w:left w:val="none" w:sz="0" w:space="0" w:color="auto"/>
            <w:bottom w:val="none" w:sz="0" w:space="0" w:color="auto"/>
            <w:right w:val="none" w:sz="0" w:space="0" w:color="auto"/>
          </w:divBdr>
        </w:div>
        <w:div w:id="813640583">
          <w:marLeft w:val="0"/>
          <w:marRight w:val="0"/>
          <w:marTop w:val="0"/>
          <w:marBottom w:val="0"/>
          <w:divBdr>
            <w:top w:val="none" w:sz="0" w:space="0" w:color="auto"/>
            <w:left w:val="none" w:sz="0" w:space="0" w:color="auto"/>
            <w:bottom w:val="none" w:sz="0" w:space="0" w:color="auto"/>
            <w:right w:val="none" w:sz="0" w:space="0" w:color="auto"/>
          </w:divBdr>
        </w:div>
        <w:div w:id="880246114">
          <w:marLeft w:val="0"/>
          <w:marRight w:val="0"/>
          <w:marTop w:val="0"/>
          <w:marBottom w:val="0"/>
          <w:divBdr>
            <w:top w:val="none" w:sz="0" w:space="0" w:color="auto"/>
            <w:left w:val="none" w:sz="0" w:space="0" w:color="auto"/>
            <w:bottom w:val="none" w:sz="0" w:space="0" w:color="auto"/>
            <w:right w:val="none" w:sz="0" w:space="0" w:color="auto"/>
          </w:divBdr>
        </w:div>
        <w:div w:id="895318868">
          <w:marLeft w:val="0"/>
          <w:marRight w:val="0"/>
          <w:marTop w:val="0"/>
          <w:marBottom w:val="0"/>
          <w:divBdr>
            <w:top w:val="none" w:sz="0" w:space="0" w:color="auto"/>
            <w:left w:val="none" w:sz="0" w:space="0" w:color="auto"/>
            <w:bottom w:val="none" w:sz="0" w:space="0" w:color="auto"/>
            <w:right w:val="none" w:sz="0" w:space="0" w:color="auto"/>
          </w:divBdr>
        </w:div>
        <w:div w:id="1130392324">
          <w:marLeft w:val="0"/>
          <w:marRight w:val="0"/>
          <w:marTop w:val="0"/>
          <w:marBottom w:val="0"/>
          <w:divBdr>
            <w:top w:val="none" w:sz="0" w:space="0" w:color="auto"/>
            <w:left w:val="none" w:sz="0" w:space="0" w:color="auto"/>
            <w:bottom w:val="none" w:sz="0" w:space="0" w:color="auto"/>
            <w:right w:val="none" w:sz="0" w:space="0" w:color="auto"/>
          </w:divBdr>
        </w:div>
        <w:div w:id="1658460683">
          <w:marLeft w:val="0"/>
          <w:marRight w:val="0"/>
          <w:marTop w:val="0"/>
          <w:marBottom w:val="0"/>
          <w:divBdr>
            <w:top w:val="none" w:sz="0" w:space="0" w:color="auto"/>
            <w:left w:val="none" w:sz="0" w:space="0" w:color="auto"/>
            <w:bottom w:val="none" w:sz="0" w:space="0" w:color="auto"/>
            <w:right w:val="none" w:sz="0" w:space="0" w:color="auto"/>
          </w:divBdr>
        </w:div>
        <w:div w:id="1774789632">
          <w:marLeft w:val="0"/>
          <w:marRight w:val="0"/>
          <w:marTop w:val="0"/>
          <w:marBottom w:val="0"/>
          <w:divBdr>
            <w:top w:val="none" w:sz="0" w:space="0" w:color="auto"/>
            <w:left w:val="none" w:sz="0" w:space="0" w:color="auto"/>
            <w:bottom w:val="none" w:sz="0" w:space="0" w:color="auto"/>
            <w:right w:val="none" w:sz="0" w:space="0" w:color="auto"/>
          </w:divBdr>
        </w:div>
      </w:divsChild>
    </w:div>
    <w:div w:id="595871444">
      <w:bodyDiv w:val="1"/>
      <w:marLeft w:val="0"/>
      <w:marRight w:val="0"/>
      <w:marTop w:val="0"/>
      <w:marBottom w:val="0"/>
      <w:divBdr>
        <w:top w:val="none" w:sz="0" w:space="0" w:color="auto"/>
        <w:left w:val="none" w:sz="0" w:space="0" w:color="auto"/>
        <w:bottom w:val="none" w:sz="0" w:space="0" w:color="auto"/>
        <w:right w:val="none" w:sz="0" w:space="0" w:color="auto"/>
      </w:divBdr>
    </w:div>
    <w:div w:id="645471103">
      <w:bodyDiv w:val="1"/>
      <w:marLeft w:val="0"/>
      <w:marRight w:val="0"/>
      <w:marTop w:val="0"/>
      <w:marBottom w:val="0"/>
      <w:divBdr>
        <w:top w:val="none" w:sz="0" w:space="0" w:color="auto"/>
        <w:left w:val="none" w:sz="0" w:space="0" w:color="auto"/>
        <w:bottom w:val="none" w:sz="0" w:space="0" w:color="auto"/>
        <w:right w:val="none" w:sz="0" w:space="0" w:color="auto"/>
      </w:divBdr>
    </w:div>
    <w:div w:id="672531636">
      <w:bodyDiv w:val="1"/>
      <w:marLeft w:val="0"/>
      <w:marRight w:val="0"/>
      <w:marTop w:val="0"/>
      <w:marBottom w:val="0"/>
      <w:divBdr>
        <w:top w:val="none" w:sz="0" w:space="0" w:color="auto"/>
        <w:left w:val="none" w:sz="0" w:space="0" w:color="auto"/>
        <w:bottom w:val="none" w:sz="0" w:space="0" w:color="auto"/>
        <w:right w:val="none" w:sz="0" w:space="0" w:color="auto"/>
      </w:divBdr>
    </w:div>
    <w:div w:id="684140364">
      <w:bodyDiv w:val="1"/>
      <w:marLeft w:val="0"/>
      <w:marRight w:val="0"/>
      <w:marTop w:val="0"/>
      <w:marBottom w:val="0"/>
      <w:divBdr>
        <w:top w:val="none" w:sz="0" w:space="0" w:color="auto"/>
        <w:left w:val="none" w:sz="0" w:space="0" w:color="auto"/>
        <w:bottom w:val="none" w:sz="0" w:space="0" w:color="auto"/>
        <w:right w:val="none" w:sz="0" w:space="0" w:color="auto"/>
      </w:divBdr>
    </w:div>
    <w:div w:id="692146609">
      <w:bodyDiv w:val="1"/>
      <w:marLeft w:val="0"/>
      <w:marRight w:val="0"/>
      <w:marTop w:val="0"/>
      <w:marBottom w:val="0"/>
      <w:divBdr>
        <w:top w:val="none" w:sz="0" w:space="0" w:color="auto"/>
        <w:left w:val="none" w:sz="0" w:space="0" w:color="auto"/>
        <w:bottom w:val="none" w:sz="0" w:space="0" w:color="auto"/>
        <w:right w:val="none" w:sz="0" w:space="0" w:color="auto"/>
      </w:divBdr>
    </w:div>
    <w:div w:id="695034400">
      <w:bodyDiv w:val="1"/>
      <w:marLeft w:val="0"/>
      <w:marRight w:val="0"/>
      <w:marTop w:val="0"/>
      <w:marBottom w:val="0"/>
      <w:divBdr>
        <w:top w:val="none" w:sz="0" w:space="0" w:color="auto"/>
        <w:left w:val="none" w:sz="0" w:space="0" w:color="auto"/>
        <w:bottom w:val="none" w:sz="0" w:space="0" w:color="auto"/>
        <w:right w:val="none" w:sz="0" w:space="0" w:color="auto"/>
      </w:divBdr>
    </w:div>
    <w:div w:id="710033795">
      <w:bodyDiv w:val="1"/>
      <w:marLeft w:val="0"/>
      <w:marRight w:val="0"/>
      <w:marTop w:val="0"/>
      <w:marBottom w:val="0"/>
      <w:divBdr>
        <w:top w:val="none" w:sz="0" w:space="0" w:color="auto"/>
        <w:left w:val="none" w:sz="0" w:space="0" w:color="auto"/>
        <w:bottom w:val="none" w:sz="0" w:space="0" w:color="auto"/>
        <w:right w:val="none" w:sz="0" w:space="0" w:color="auto"/>
      </w:divBdr>
    </w:div>
    <w:div w:id="739326077">
      <w:bodyDiv w:val="1"/>
      <w:marLeft w:val="0"/>
      <w:marRight w:val="0"/>
      <w:marTop w:val="0"/>
      <w:marBottom w:val="0"/>
      <w:divBdr>
        <w:top w:val="none" w:sz="0" w:space="0" w:color="auto"/>
        <w:left w:val="none" w:sz="0" w:space="0" w:color="auto"/>
        <w:bottom w:val="none" w:sz="0" w:space="0" w:color="auto"/>
        <w:right w:val="none" w:sz="0" w:space="0" w:color="auto"/>
      </w:divBdr>
    </w:div>
    <w:div w:id="740366268">
      <w:bodyDiv w:val="1"/>
      <w:marLeft w:val="0"/>
      <w:marRight w:val="0"/>
      <w:marTop w:val="0"/>
      <w:marBottom w:val="0"/>
      <w:divBdr>
        <w:top w:val="none" w:sz="0" w:space="0" w:color="auto"/>
        <w:left w:val="none" w:sz="0" w:space="0" w:color="auto"/>
        <w:bottom w:val="none" w:sz="0" w:space="0" w:color="auto"/>
        <w:right w:val="none" w:sz="0" w:space="0" w:color="auto"/>
      </w:divBdr>
    </w:div>
    <w:div w:id="743574223">
      <w:bodyDiv w:val="1"/>
      <w:marLeft w:val="0"/>
      <w:marRight w:val="0"/>
      <w:marTop w:val="0"/>
      <w:marBottom w:val="0"/>
      <w:divBdr>
        <w:top w:val="none" w:sz="0" w:space="0" w:color="auto"/>
        <w:left w:val="none" w:sz="0" w:space="0" w:color="auto"/>
        <w:bottom w:val="none" w:sz="0" w:space="0" w:color="auto"/>
        <w:right w:val="none" w:sz="0" w:space="0" w:color="auto"/>
      </w:divBdr>
      <w:divsChild>
        <w:div w:id="617220108">
          <w:marLeft w:val="0"/>
          <w:marRight w:val="0"/>
          <w:marTop w:val="0"/>
          <w:marBottom w:val="0"/>
          <w:divBdr>
            <w:top w:val="none" w:sz="0" w:space="0" w:color="auto"/>
            <w:left w:val="none" w:sz="0" w:space="0" w:color="auto"/>
            <w:bottom w:val="none" w:sz="0" w:space="0" w:color="auto"/>
            <w:right w:val="none" w:sz="0" w:space="0" w:color="auto"/>
          </w:divBdr>
          <w:divsChild>
            <w:div w:id="291716555">
              <w:marLeft w:val="0"/>
              <w:marRight w:val="0"/>
              <w:marTop w:val="0"/>
              <w:marBottom w:val="0"/>
              <w:divBdr>
                <w:top w:val="none" w:sz="0" w:space="0" w:color="auto"/>
                <w:left w:val="none" w:sz="0" w:space="0" w:color="auto"/>
                <w:bottom w:val="none" w:sz="0" w:space="0" w:color="auto"/>
                <w:right w:val="none" w:sz="0" w:space="0" w:color="auto"/>
              </w:divBdr>
            </w:div>
            <w:div w:id="65831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1671">
      <w:bodyDiv w:val="1"/>
      <w:marLeft w:val="0"/>
      <w:marRight w:val="0"/>
      <w:marTop w:val="0"/>
      <w:marBottom w:val="0"/>
      <w:divBdr>
        <w:top w:val="none" w:sz="0" w:space="0" w:color="auto"/>
        <w:left w:val="none" w:sz="0" w:space="0" w:color="auto"/>
        <w:bottom w:val="none" w:sz="0" w:space="0" w:color="auto"/>
        <w:right w:val="none" w:sz="0" w:space="0" w:color="auto"/>
      </w:divBdr>
    </w:div>
    <w:div w:id="756437848">
      <w:bodyDiv w:val="1"/>
      <w:marLeft w:val="0"/>
      <w:marRight w:val="0"/>
      <w:marTop w:val="0"/>
      <w:marBottom w:val="0"/>
      <w:divBdr>
        <w:top w:val="none" w:sz="0" w:space="0" w:color="auto"/>
        <w:left w:val="none" w:sz="0" w:space="0" w:color="auto"/>
        <w:bottom w:val="none" w:sz="0" w:space="0" w:color="auto"/>
        <w:right w:val="none" w:sz="0" w:space="0" w:color="auto"/>
      </w:divBdr>
    </w:div>
    <w:div w:id="792140245">
      <w:bodyDiv w:val="1"/>
      <w:marLeft w:val="0"/>
      <w:marRight w:val="0"/>
      <w:marTop w:val="0"/>
      <w:marBottom w:val="0"/>
      <w:divBdr>
        <w:top w:val="none" w:sz="0" w:space="0" w:color="auto"/>
        <w:left w:val="none" w:sz="0" w:space="0" w:color="auto"/>
        <w:bottom w:val="none" w:sz="0" w:space="0" w:color="auto"/>
        <w:right w:val="none" w:sz="0" w:space="0" w:color="auto"/>
      </w:divBdr>
    </w:div>
    <w:div w:id="793869135">
      <w:bodyDiv w:val="1"/>
      <w:marLeft w:val="0"/>
      <w:marRight w:val="0"/>
      <w:marTop w:val="0"/>
      <w:marBottom w:val="0"/>
      <w:divBdr>
        <w:top w:val="none" w:sz="0" w:space="0" w:color="auto"/>
        <w:left w:val="none" w:sz="0" w:space="0" w:color="auto"/>
        <w:bottom w:val="none" w:sz="0" w:space="0" w:color="auto"/>
        <w:right w:val="none" w:sz="0" w:space="0" w:color="auto"/>
      </w:divBdr>
    </w:div>
    <w:div w:id="799491586">
      <w:bodyDiv w:val="1"/>
      <w:marLeft w:val="0"/>
      <w:marRight w:val="0"/>
      <w:marTop w:val="0"/>
      <w:marBottom w:val="0"/>
      <w:divBdr>
        <w:top w:val="none" w:sz="0" w:space="0" w:color="auto"/>
        <w:left w:val="none" w:sz="0" w:space="0" w:color="auto"/>
        <w:bottom w:val="none" w:sz="0" w:space="0" w:color="auto"/>
        <w:right w:val="none" w:sz="0" w:space="0" w:color="auto"/>
      </w:divBdr>
    </w:div>
    <w:div w:id="811605316">
      <w:bodyDiv w:val="1"/>
      <w:marLeft w:val="0"/>
      <w:marRight w:val="0"/>
      <w:marTop w:val="0"/>
      <w:marBottom w:val="0"/>
      <w:divBdr>
        <w:top w:val="none" w:sz="0" w:space="0" w:color="auto"/>
        <w:left w:val="none" w:sz="0" w:space="0" w:color="auto"/>
        <w:bottom w:val="none" w:sz="0" w:space="0" w:color="auto"/>
        <w:right w:val="none" w:sz="0" w:space="0" w:color="auto"/>
      </w:divBdr>
    </w:div>
    <w:div w:id="818036127">
      <w:bodyDiv w:val="1"/>
      <w:marLeft w:val="0"/>
      <w:marRight w:val="0"/>
      <w:marTop w:val="0"/>
      <w:marBottom w:val="0"/>
      <w:divBdr>
        <w:top w:val="none" w:sz="0" w:space="0" w:color="auto"/>
        <w:left w:val="none" w:sz="0" w:space="0" w:color="auto"/>
        <w:bottom w:val="none" w:sz="0" w:space="0" w:color="auto"/>
        <w:right w:val="none" w:sz="0" w:space="0" w:color="auto"/>
      </w:divBdr>
    </w:div>
    <w:div w:id="861626961">
      <w:bodyDiv w:val="1"/>
      <w:marLeft w:val="0"/>
      <w:marRight w:val="0"/>
      <w:marTop w:val="0"/>
      <w:marBottom w:val="0"/>
      <w:divBdr>
        <w:top w:val="none" w:sz="0" w:space="0" w:color="auto"/>
        <w:left w:val="none" w:sz="0" w:space="0" w:color="auto"/>
        <w:bottom w:val="none" w:sz="0" w:space="0" w:color="auto"/>
        <w:right w:val="none" w:sz="0" w:space="0" w:color="auto"/>
      </w:divBdr>
    </w:div>
    <w:div w:id="867370281">
      <w:bodyDiv w:val="1"/>
      <w:marLeft w:val="0"/>
      <w:marRight w:val="0"/>
      <w:marTop w:val="0"/>
      <w:marBottom w:val="0"/>
      <w:divBdr>
        <w:top w:val="none" w:sz="0" w:space="0" w:color="auto"/>
        <w:left w:val="none" w:sz="0" w:space="0" w:color="auto"/>
        <w:bottom w:val="none" w:sz="0" w:space="0" w:color="auto"/>
        <w:right w:val="none" w:sz="0" w:space="0" w:color="auto"/>
      </w:divBdr>
    </w:div>
    <w:div w:id="891577482">
      <w:bodyDiv w:val="1"/>
      <w:marLeft w:val="0"/>
      <w:marRight w:val="0"/>
      <w:marTop w:val="0"/>
      <w:marBottom w:val="0"/>
      <w:divBdr>
        <w:top w:val="none" w:sz="0" w:space="0" w:color="auto"/>
        <w:left w:val="none" w:sz="0" w:space="0" w:color="auto"/>
        <w:bottom w:val="none" w:sz="0" w:space="0" w:color="auto"/>
        <w:right w:val="none" w:sz="0" w:space="0" w:color="auto"/>
      </w:divBdr>
    </w:div>
    <w:div w:id="903222275">
      <w:bodyDiv w:val="1"/>
      <w:marLeft w:val="0"/>
      <w:marRight w:val="0"/>
      <w:marTop w:val="0"/>
      <w:marBottom w:val="0"/>
      <w:divBdr>
        <w:top w:val="none" w:sz="0" w:space="0" w:color="auto"/>
        <w:left w:val="none" w:sz="0" w:space="0" w:color="auto"/>
        <w:bottom w:val="none" w:sz="0" w:space="0" w:color="auto"/>
        <w:right w:val="none" w:sz="0" w:space="0" w:color="auto"/>
      </w:divBdr>
    </w:div>
    <w:div w:id="912273043">
      <w:bodyDiv w:val="1"/>
      <w:marLeft w:val="0"/>
      <w:marRight w:val="0"/>
      <w:marTop w:val="0"/>
      <w:marBottom w:val="0"/>
      <w:divBdr>
        <w:top w:val="none" w:sz="0" w:space="0" w:color="auto"/>
        <w:left w:val="none" w:sz="0" w:space="0" w:color="auto"/>
        <w:bottom w:val="none" w:sz="0" w:space="0" w:color="auto"/>
        <w:right w:val="none" w:sz="0" w:space="0" w:color="auto"/>
      </w:divBdr>
    </w:div>
    <w:div w:id="920944573">
      <w:bodyDiv w:val="1"/>
      <w:marLeft w:val="0"/>
      <w:marRight w:val="0"/>
      <w:marTop w:val="0"/>
      <w:marBottom w:val="0"/>
      <w:divBdr>
        <w:top w:val="none" w:sz="0" w:space="0" w:color="auto"/>
        <w:left w:val="none" w:sz="0" w:space="0" w:color="auto"/>
        <w:bottom w:val="none" w:sz="0" w:space="0" w:color="auto"/>
        <w:right w:val="none" w:sz="0" w:space="0" w:color="auto"/>
      </w:divBdr>
    </w:div>
    <w:div w:id="940719588">
      <w:bodyDiv w:val="1"/>
      <w:marLeft w:val="0"/>
      <w:marRight w:val="0"/>
      <w:marTop w:val="0"/>
      <w:marBottom w:val="0"/>
      <w:divBdr>
        <w:top w:val="none" w:sz="0" w:space="0" w:color="auto"/>
        <w:left w:val="none" w:sz="0" w:space="0" w:color="auto"/>
        <w:bottom w:val="none" w:sz="0" w:space="0" w:color="auto"/>
        <w:right w:val="none" w:sz="0" w:space="0" w:color="auto"/>
      </w:divBdr>
    </w:div>
    <w:div w:id="946231530">
      <w:bodyDiv w:val="1"/>
      <w:marLeft w:val="0"/>
      <w:marRight w:val="0"/>
      <w:marTop w:val="0"/>
      <w:marBottom w:val="0"/>
      <w:divBdr>
        <w:top w:val="none" w:sz="0" w:space="0" w:color="auto"/>
        <w:left w:val="none" w:sz="0" w:space="0" w:color="auto"/>
        <w:bottom w:val="none" w:sz="0" w:space="0" w:color="auto"/>
        <w:right w:val="none" w:sz="0" w:space="0" w:color="auto"/>
      </w:divBdr>
    </w:div>
    <w:div w:id="960915497">
      <w:bodyDiv w:val="1"/>
      <w:marLeft w:val="0"/>
      <w:marRight w:val="0"/>
      <w:marTop w:val="0"/>
      <w:marBottom w:val="0"/>
      <w:divBdr>
        <w:top w:val="none" w:sz="0" w:space="0" w:color="auto"/>
        <w:left w:val="none" w:sz="0" w:space="0" w:color="auto"/>
        <w:bottom w:val="none" w:sz="0" w:space="0" w:color="auto"/>
        <w:right w:val="none" w:sz="0" w:space="0" w:color="auto"/>
      </w:divBdr>
    </w:div>
    <w:div w:id="962419049">
      <w:bodyDiv w:val="1"/>
      <w:marLeft w:val="0"/>
      <w:marRight w:val="0"/>
      <w:marTop w:val="0"/>
      <w:marBottom w:val="0"/>
      <w:divBdr>
        <w:top w:val="none" w:sz="0" w:space="0" w:color="auto"/>
        <w:left w:val="none" w:sz="0" w:space="0" w:color="auto"/>
        <w:bottom w:val="none" w:sz="0" w:space="0" w:color="auto"/>
        <w:right w:val="none" w:sz="0" w:space="0" w:color="auto"/>
      </w:divBdr>
    </w:div>
    <w:div w:id="969433111">
      <w:bodyDiv w:val="1"/>
      <w:marLeft w:val="0"/>
      <w:marRight w:val="0"/>
      <w:marTop w:val="0"/>
      <w:marBottom w:val="0"/>
      <w:divBdr>
        <w:top w:val="none" w:sz="0" w:space="0" w:color="auto"/>
        <w:left w:val="none" w:sz="0" w:space="0" w:color="auto"/>
        <w:bottom w:val="none" w:sz="0" w:space="0" w:color="auto"/>
        <w:right w:val="none" w:sz="0" w:space="0" w:color="auto"/>
      </w:divBdr>
    </w:div>
    <w:div w:id="970129463">
      <w:bodyDiv w:val="1"/>
      <w:marLeft w:val="0"/>
      <w:marRight w:val="0"/>
      <w:marTop w:val="0"/>
      <w:marBottom w:val="0"/>
      <w:divBdr>
        <w:top w:val="none" w:sz="0" w:space="0" w:color="auto"/>
        <w:left w:val="none" w:sz="0" w:space="0" w:color="auto"/>
        <w:bottom w:val="none" w:sz="0" w:space="0" w:color="auto"/>
        <w:right w:val="none" w:sz="0" w:space="0" w:color="auto"/>
      </w:divBdr>
    </w:div>
    <w:div w:id="1035620804">
      <w:bodyDiv w:val="1"/>
      <w:marLeft w:val="0"/>
      <w:marRight w:val="0"/>
      <w:marTop w:val="0"/>
      <w:marBottom w:val="0"/>
      <w:divBdr>
        <w:top w:val="none" w:sz="0" w:space="0" w:color="auto"/>
        <w:left w:val="none" w:sz="0" w:space="0" w:color="auto"/>
        <w:bottom w:val="none" w:sz="0" w:space="0" w:color="auto"/>
        <w:right w:val="none" w:sz="0" w:space="0" w:color="auto"/>
      </w:divBdr>
      <w:divsChild>
        <w:div w:id="309404595">
          <w:marLeft w:val="0"/>
          <w:marRight w:val="0"/>
          <w:marTop w:val="0"/>
          <w:marBottom w:val="0"/>
          <w:divBdr>
            <w:top w:val="none" w:sz="0" w:space="0" w:color="auto"/>
            <w:left w:val="none" w:sz="0" w:space="0" w:color="auto"/>
            <w:bottom w:val="none" w:sz="0" w:space="0" w:color="auto"/>
            <w:right w:val="none" w:sz="0" w:space="0" w:color="auto"/>
          </w:divBdr>
        </w:div>
        <w:div w:id="765079917">
          <w:marLeft w:val="0"/>
          <w:marRight w:val="0"/>
          <w:marTop w:val="0"/>
          <w:marBottom w:val="0"/>
          <w:divBdr>
            <w:top w:val="none" w:sz="0" w:space="0" w:color="auto"/>
            <w:left w:val="none" w:sz="0" w:space="0" w:color="auto"/>
            <w:bottom w:val="none" w:sz="0" w:space="0" w:color="auto"/>
            <w:right w:val="none" w:sz="0" w:space="0" w:color="auto"/>
          </w:divBdr>
        </w:div>
      </w:divsChild>
    </w:div>
    <w:div w:id="1036008229">
      <w:bodyDiv w:val="1"/>
      <w:marLeft w:val="0"/>
      <w:marRight w:val="0"/>
      <w:marTop w:val="0"/>
      <w:marBottom w:val="0"/>
      <w:divBdr>
        <w:top w:val="none" w:sz="0" w:space="0" w:color="auto"/>
        <w:left w:val="none" w:sz="0" w:space="0" w:color="auto"/>
        <w:bottom w:val="none" w:sz="0" w:space="0" w:color="auto"/>
        <w:right w:val="none" w:sz="0" w:space="0" w:color="auto"/>
      </w:divBdr>
    </w:div>
    <w:div w:id="1098598623">
      <w:bodyDiv w:val="1"/>
      <w:marLeft w:val="0"/>
      <w:marRight w:val="0"/>
      <w:marTop w:val="0"/>
      <w:marBottom w:val="0"/>
      <w:divBdr>
        <w:top w:val="none" w:sz="0" w:space="0" w:color="auto"/>
        <w:left w:val="none" w:sz="0" w:space="0" w:color="auto"/>
        <w:bottom w:val="none" w:sz="0" w:space="0" w:color="auto"/>
        <w:right w:val="none" w:sz="0" w:space="0" w:color="auto"/>
      </w:divBdr>
    </w:div>
    <w:div w:id="1110708368">
      <w:bodyDiv w:val="1"/>
      <w:marLeft w:val="0"/>
      <w:marRight w:val="0"/>
      <w:marTop w:val="0"/>
      <w:marBottom w:val="0"/>
      <w:divBdr>
        <w:top w:val="none" w:sz="0" w:space="0" w:color="auto"/>
        <w:left w:val="none" w:sz="0" w:space="0" w:color="auto"/>
        <w:bottom w:val="none" w:sz="0" w:space="0" w:color="auto"/>
        <w:right w:val="none" w:sz="0" w:space="0" w:color="auto"/>
      </w:divBdr>
      <w:divsChild>
        <w:div w:id="1099376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90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732717">
      <w:bodyDiv w:val="1"/>
      <w:marLeft w:val="0"/>
      <w:marRight w:val="0"/>
      <w:marTop w:val="0"/>
      <w:marBottom w:val="0"/>
      <w:divBdr>
        <w:top w:val="none" w:sz="0" w:space="0" w:color="auto"/>
        <w:left w:val="none" w:sz="0" w:space="0" w:color="auto"/>
        <w:bottom w:val="none" w:sz="0" w:space="0" w:color="auto"/>
        <w:right w:val="none" w:sz="0" w:space="0" w:color="auto"/>
      </w:divBdr>
    </w:div>
    <w:div w:id="1149443491">
      <w:bodyDiv w:val="1"/>
      <w:marLeft w:val="0"/>
      <w:marRight w:val="0"/>
      <w:marTop w:val="0"/>
      <w:marBottom w:val="0"/>
      <w:divBdr>
        <w:top w:val="none" w:sz="0" w:space="0" w:color="auto"/>
        <w:left w:val="none" w:sz="0" w:space="0" w:color="auto"/>
        <w:bottom w:val="none" w:sz="0" w:space="0" w:color="auto"/>
        <w:right w:val="none" w:sz="0" w:space="0" w:color="auto"/>
      </w:divBdr>
    </w:div>
    <w:div w:id="1152990989">
      <w:bodyDiv w:val="1"/>
      <w:marLeft w:val="0"/>
      <w:marRight w:val="0"/>
      <w:marTop w:val="0"/>
      <w:marBottom w:val="0"/>
      <w:divBdr>
        <w:top w:val="none" w:sz="0" w:space="0" w:color="auto"/>
        <w:left w:val="none" w:sz="0" w:space="0" w:color="auto"/>
        <w:bottom w:val="none" w:sz="0" w:space="0" w:color="auto"/>
        <w:right w:val="none" w:sz="0" w:space="0" w:color="auto"/>
      </w:divBdr>
    </w:div>
    <w:div w:id="1179851891">
      <w:bodyDiv w:val="1"/>
      <w:marLeft w:val="0"/>
      <w:marRight w:val="0"/>
      <w:marTop w:val="0"/>
      <w:marBottom w:val="0"/>
      <w:divBdr>
        <w:top w:val="none" w:sz="0" w:space="0" w:color="auto"/>
        <w:left w:val="none" w:sz="0" w:space="0" w:color="auto"/>
        <w:bottom w:val="none" w:sz="0" w:space="0" w:color="auto"/>
        <w:right w:val="none" w:sz="0" w:space="0" w:color="auto"/>
      </w:divBdr>
    </w:div>
    <w:div w:id="1186821762">
      <w:bodyDiv w:val="1"/>
      <w:marLeft w:val="0"/>
      <w:marRight w:val="0"/>
      <w:marTop w:val="0"/>
      <w:marBottom w:val="0"/>
      <w:divBdr>
        <w:top w:val="none" w:sz="0" w:space="0" w:color="auto"/>
        <w:left w:val="none" w:sz="0" w:space="0" w:color="auto"/>
        <w:bottom w:val="none" w:sz="0" w:space="0" w:color="auto"/>
        <w:right w:val="none" w:sz="0" w:space="0" w:color="auto"/>
      </w:divBdr>
    </w:div>
    <w:div w:id="1190296989">
      <w:bodyDiv w:val="1"/>
      <w:marLeft w:val="0"/>
      <w:marRight w:val="0"/>
      <w:marTop w:val="0"/>
      <w:marBottom w:val="0"/>
      <w:divBdr>
        <w:top w:val="none" w:sz="0" w:space="0" w:color="auto"/>
        <w:left w:val="none" w:sz="0" w:space="0" w:color="auto"/>
        <w:bottom w:val="none" w:sz="0" w:space="0" w:color="auto"/>
        <w:right w:val="none" w:sz="0" w:space="0" w:color="auto"/>
      </w:divBdr>
    </w:div>
    <w:div w:id="1191528522">
      <w:bodyDiv w:val="1"/>
      <w:marLeft w:val="0"/>
      <w:marRight w:val="0"/>
      <w:marTop w:val="0"/>
      <w:marBottom w:val="0"/>
      <w:divBdr>
        <w:top w:val="none" w:sz="0" w:space="0" w:color="auto"/>
        <w:left w:val="none" w:sz="0" w:space="0" w:color="auto"/>
        <w:bottom w:val="none" w:sz="0" w:space="0" w:color="auto"/>
        <w:right w:val="none" w:sz="0" w:space="0" w:color="auto"/>
      </w:divBdr>
    </w:div>
    <w:div w:id="1191606060">
      <w:bodyDiv w:val="1"/>
      <w:marLeft w:val="0"/>
      <w:marRight w:val="0"/>
      <w:marTop w:val="0"/>
      <w:marBottom w:val="0"/>
      <w:divBdr>
        <w:top w:val="none" w:sz="0" w:space="0" w:color="auto"/>
        <w:left w:val="none" w:sz="0" w:space="0" w:color="auto"/>
        <w:bottom w:val="none" w:sz="0" w:space="0" w:color="auto"/>
        <w:right w:val="none" w:sz="0" w:space="0" w:color="auto"/>
      </w:divBdr>
    </w:div>
    <w:div w:id="1214122721">
      <w:bodyDiv w:val="1"/>
      <w:marLeft w:val="0"/>
      <w:marRight w:val="0"/>
      <w:marTop w:val="0"/>
      <w:marBottom w:val="0"/>
      <w:divBdr>
        <w:top w:val="none" w:sz="0" w:space="0" w:color="auto"/>
        <w:left w:val="none" w:sz="0" w:space="0" w:color="auto"/>
        <w:bottom w:val="none" w:sz="0" w:space="0" w:color="auto"/>
        <w:right w:val="none" w:sz="0" w:space="0" w:color="auto"/>
      </w:divBdr>
    </w:div>
    <w:div w:id="1217008848">
      <w:bodyDiv w:val="1"/>
      <w:marLeft w:val="0"/>
      <w:marRight w:val="0"/>
      <w:marTop w:val="0"/>
      <w:marBottom w:val="0"/>
      <w:divBdr>
        <w:top w:val="none" w:sz="0" w:space="0" w:color="auto"/>
        <w:left w:val="none" w:sz="0" w:space="0" w:color="auto"/>
        <w:bottom w:val="none" w:sz="0" w:space="0" w:color="auto"/>
        <w:right w:val="none" w:sz="0" w:space="0" w:color="auto"/>
      </w:divBdr>
    </w:div>
    <w:div w:id="1242180023">
      <w:bodyDiv w:val="1"/>
      <w:marLeft w:val="0"/>
      <w:marRight w:val="0"/>
      <w:marTop w:val="0"/>
      <w:marBottom w:val="0"/>
      <w:divBdr>
        <w:top w:val="none" w:sz="0" w:space="0" w:color="auto"/>
        <w:left w:val="none" w:sz="0" w:space="0" w:color="auto"/>
        <w:bottom w:val="none" w:sz="0" w:space="0" w:color="auto"/>
        <w:right w:val="none" w:sz="0" w:space="0" w:color="auto"/>
      </w:divBdr>
    </w:div>
    <w:div w:id="1262910421">
      <w:bodyDiv w:val="1"/>
      <w:marLeft w:val="0"/>
      <w:marRight w:val="0"/>
      <w:marTop w:val="0"/>
      <w:marBottom w:val="0"/>
      <w:divBdr>
        <w:top w:val="none" w:sz="0" w:space="0" w:color="auto"/>
        <w:left w:val="none" w:sz="0" w:space="0" w:color="auto"/>
        <w:bottom w:val="none" w:sz="0" w:space="0" w:color="auto"/>
        <w:right w:val="none" w:sz="0" w:space="0" w:color="auto"/>
      </w:divBdr>
    </w:div>
    <w:div w:id="1266111265">
      <w:bodyDiv w:val="1"/>
      <w:marLeft w:val="0"/>
      <w:marRight w:val="0"/>
      <w:marTop w:val="0"/>
      <w:marBottom w:val="0"/>
      <w:divBdr>
        <w:top w:val="none" w:sz="0" w:space="0" w:color="auto"/>
        <w:left w:val="none" w:sz="0" w:space="0" w:color="auto"/>
        <w:bottom w:val="none" w:sz="0" w:space="0" w:color="auto"/>
        <w:right w:val="none" w:sz="0" w:space="0" w:color="auto"/>
      </w:divBdr>
    </w:div>
    <w:div w:id="1290627522">
      <w:bodyDiv w:val="1"/>
      <w:marLeft w:val="0"/>
      <w:marRight w:val="0"/>
      <w:marTop w:val="0"/>
      <w:marBottom w:val="0"/>
      <w:divBdr>
        <w:top w:val="none" w:sz="0" w:space="0" w:color="auto"/>
        <w:left w:val="none" w:sz="0" w:space="0" w:color="auto"/>
        <w:bottom w:val="none" w:sz="0" w:space="0" w:color="auto"/>
        <w:right w:val="none" w:sz="0" w:space="0" w:color="auto"/>
      </w:divBdr>
    </w:div>
    <w:div w:id="1319655294">
      <w:bodyDiv w:val="1"/>
      <w:marLeft w:val="0"/>
      <w:marRight w:val="0"/>
      <w:marTop w:val="0"/>
      <w:marBottom w:val="0"/>
      <w:divBdr>
        <w:top w:val="none" w:sz="0" w:space="0" w:color="auto"/>
        <w:left w:val="none" w:sz="0" w:space="0" w:color="auto"/>
        <w:bottom w:val="none" w:sz="0" w:space="0" w:color="auto"/>
        <w:right w:val="none" w:sz="0" w:space="0" w:color="auto"/>
      </w:divBdr>
    </w:div>
    <w:div w:id="1320959065">
      <w:bodyDiv w:val="1"/>
      <w:marLeft w:val="0"/>
      <w:marRight w:val="0"/>
      <w:marTop w:val="0"/>
      <w:marBottom w:val="0"/>
      <w:divBdr>
        <w:top w:val="none" w:sz="0" w:space="0" w:color="auto"/>
        <w:left w:val="none" w:sz="0" w:space="0" w:color="auto"/>
        <w:bottom w:val="none" w:sz="0" w:space="0" w:color="auto"/>
        <w:right w:val="none" w:sz="0" w:space="0" w:color="auto"/>
      </w:divBdr>
    </w:div>
    <w:div w:id="1325552123">
      <w:bodyDiv w:val="1"/>
      <w:marLeft w:val="0"/>
      <w:marRight w:val="0"/>
      <w:marTop w:val="0"/>
      <w:marBottom w:val="0"/>
      <w:divBdr>
        <w:top w:val="none" w:sz="0" w:space="0" w:color="auto"/>
        <w:left w:val="none" w:sz="0" w:space="0" w:color="auto"/>
        <w:bottom w:val="none" w:sz="0" w:space="0" w:color="auto"/>
        <w:right w:val="none" w:sz="0" w:space="0" w:color="auto"/>
      </w:divBdr>
    </w:div>
    <w:div w:id="1340884616">
      <w:bodyDiv w:val="1"/>
      <w:marLeft w:val="0"/>
      <w:marRight w:val="0"/>
      <w:marTop w:val="0"/>
      <w:marBottom w:val="0"/>
      <w:divBdr>
        <w:top w:val="none" w:sz="0" w:space="0" w:color="auto"/>
        <w:left w:val="none" w:sz="0" w:space="0" w:color="auto"/>
        <w:bottom w:val="none" w:sz="0" w:space="0" w:color="auto"/>
        <w:right w:val="none" w:sz="0" w:space="0" w:color="auto"/>
      </w:divBdr>
    </w:div>
    <w:div w:id="1359893332">
      <w:bodyDiv w:val="1"/>
      <w:marLeft w:val="0"/>
      <w:marRight w:val="0"/>
      <w:marTop w:val="0"/>
      <w:marBottom w:val="0"/>
      <w:divBdr>
        <w:top w:val="none" w:sz="0" w:space="0" w:color="auto"/>
        <w:left w:val="none" w:sz="0" w:space="0" w:color="auto"/>
        <w:bottom w:val="none" w:sz="0" w:space="0" w:color="auto"/>
        <w:right w:val="none" w:sz="0" w:space="0" w:color="auto"/>
      </w:divBdr>
    </w:div>
    <w:div w:id="1382288779">
      <w:bodyDiv w:val="1"/>
      <w:marLeft w:val="0"/>
      <w:marRight w:val="0"/>
      <w:marTop w:val="0"/>
      <w:marBottom w:val="0"/>
      <w:divBdr>
        <w:top w:val="none" w:sz="0" w:space="0" w:color="auto"/>
        <w:left w:val="none" w:sz="0" w:space="0" w:color="auto"/>
        <w:bottom w:val="none" w:sz="0" w:space="0" w:color="auto"/>
        <w:right w:val="none" w:sz="0" w:space="0" w:color="auto"/>
      </w:divBdr>
    </w:div>
    <w:div w:id="1405833279">
      <w:bodyDiv w:val="1"/>
      <w:marLeft w:val="0"/>
      <w:marRight w:val="0"/>
      <w:marTop w:val="0"/>
      <w:marBottom w:val="0"/>
      <w:divBdr>
        <w:top w:val="none" w:sz="0" w:space="0" w:color="auto"/>
        <w:left w:val="none" w:sz="0" w:space="0" w:color="auto"/>
        <w:bottom w:val="none" w:sz="0" w:space="0" w:color="auto"/>
        <w:right w:val="none" w:sz="0" w:space="0" w:color="auto"/>
      </w:divBdr>
    </w:div>
    <w:div w:id="1422869617">
      <w:bodyDiv w:val="1"/>
      <w:marLeft w:val="0"/>
      <w:marRight w:val="0"/>
      <w:marTop w:val="0"/>
      <w:marBottom w:val="0"/>
      <w:divBdr>
        <w:top w:val="none" w:sz="0" w:space="0" w:color="auto"/>
        <w:left w:val="none" w:sz="0" w:space="0" w:color="auto"/>
        <w:bottom w:val="none" w:sz="0" w:space="0" w:color="auto"/>
        <w:right w:val="none" w:sz="0" w:space="0" w:color="auto"/>
      </w:divBdr>
    </w:div>
    <w:div w:id="1432314960">
      <w:bodyDiv w:val="1"/>
      <w:marLeft w:val="0"/>
      <w:marRight w:val="0"/>
      <w:marTop w:val="0"/>
      <w:marBottom w:val="0"/>
      <w:divBdr>
        <w:top w:val="none" w:sz="0" w:space="0" w:color="auto"/>
        <w:left w:val="none" w:sz="0" w:space="0" w:color="auto"/>
        <w:bottom w:val="none" w:sz="0" w:space="0" w:color="auto"/>
        <w:right w:val="none" w:sz="0" w:space="0" w:color="auto"/>
      </w:divBdr>
    </w:div>
    <w:div w:id="1439913605">
      <w:bodyDiv w:val="1"/>
      <w:marLeft w:val="0"/>
      <w:marRight w:val="0"/>
      <w:marTop w:val="0"/>
      <w:marBottom w:val="0"/>
      <w:divBdr>
        <w:top w:val="none" w:sz="0" w:space="0" w:color="auto"/>
        <w:left w:val="none" w:sz="0" w:space="0" w:color="auto"/>
        <w:bottom w:val="none" w:sz="0" w:space="0" w:color="auto"/>
        <w:right w:val="none" w:sz="0" w:space="0" w:color="auto"/>
      </w:divBdr>
    </w:div>
    <w:div w:id="1441559696">
      <w:bodyDiv w:val="1"/>
      <w:marLeft w:val="0"/>
      <w:marRight w:val="0"/>
      <w:marTop w:val="0"/>
      <w:marBottom w:val="0"/>
      <w:divBdr>
        <w:top w:val="none" w:sz="0" w:space="0" w:color="auto"/>
        <w:left w:val="none" w:sz="0" w:space="0" w:color="auto"/>
        <w:bottom w:val="none" w:sz="0" w:space="0" w:color="auto"/>
        <w:right w:val="none" w:sz="0" w:space="0" w:color="auto"/>
      </w:divBdr>
    </w:div>
    <w:div w:id="1454910172">
      <w:bodyDiv w:val="1"/>
      <w:marLeft w:val="0"/>
      <w:marRight w:val="0"/>
      <w:marTop w:val="0"/>
      <w:marBottom w:val="0"/>
      <w:divBdr>
        <w:top w:val="none" w:sz="0" w:space="0" w:color="auto"/>
        <w:left w:val="none" w:sz="0" w:space="0" w:color="auto"/>
        <w:bottom w:val="none" w:sz="0" w:space="0" w:color="auto"/>
        <w:right w:val="none" w:sz="0" w:space="0" w:color="auto"/>
      </w:divBdr>
    </w:div>
    <w:div w:id="1484007434">
      <w:bodyDiv w:val="1"/>
      <w:marLeft w:val="0"/>
      <w:marRight w:val="0"/>
      <w:marTop w:val="0"/>
      <w:marBottom w:val="0"/>
      <w:divBdr>
        <w:top w:val="none" w:sz="0" w:space="0" w:color="auto"/>
        <w:left w:val="none" w:sz="0" w:space="0" w:color="auto"/>
        <w:bottom w:val="none" w:sz="0" w:space="0" w:color="auto"/>
        <w:right w:val="none" w:sz="0" w:space="0" w:color="auto"/>
      </w:divBdr>
    </w:div>
    <w:div w:id="1505633543">
      <w:bodyDiv w:val="1"/>
      <w:marLeft w:val="0"/>
      <w:marRight w:val="0"/>
      <w:marTop w:val="0"/>
      <w:marBottom w:val="0"/>
      <w:divBdr>
        <w:top w:val="none" w:sz="0" w:space="0" w:color="auto"/>
        <w:left w:val="none" w:sz="0" w:space="0" w:color="auto"/>
        <w:bottom w:val="none" w:sz="0" w:space="0" w:color="auto"/>
        <w:right w:val="none" w:sz="0" w:space="0" w:color="auto"/>
      </w:divBdr>
    </w:div>
    <w:div w:id="1507863490">
      <w:bodyDiv w:val="1"/>
      <w:marLeft w:val="0"/>
      <w:marRight w:val="0"/>
      <w:marTop w:val="0"/>
      <w:marBottom w:val="0"/>
      <w:divBdr>
        <w:top w:val="none" w:sz="0" w:space="0" w:color="auto"/>
        <w:left w:val="none" w:sz="0" w:space="0" w:color="auto"/>
        <w:bottom w:val="none" w:sz="0" w:space="0" w:color="auto"/>
        <w:right w:val="none" w:sz="0" w:space="0" w:color="auto"/>
      </w:divBdr>
    </w:div>
    <w:div w:id="1509713045">
      <w:bodyDiv w:val="1"/>
      <w:marLeft w:val="0"/>
      <w:marRight w:val="0"/>
      <w:marTop w:val="0"/>
      <w:marBottom w:val="0"/>
      <w:divBdr>
        <w:top w:val="none" w:sz="0" w:space="0" w:color="auto"/>
        <w:left w:val="none" w:sz="0" w:space="0" w:color="auto"/>
        <w:bottom w:val="none" w:sz="0" w:space="0" w:color="auto"/>
        <w:right w:val="none" w:sz="0" w:space="0" w:color="auto"/>
      </w:divBdr>
    </w:div>
    <w:div w:id="1523127716">
      <w:bodyDiv w:val="1"/>
      <w:marLeft w:val="0"/>
      <w:marRight w:val="0"/>
      <w:marTop w:val="0"/>
      <w:marBottom w:val="0"/>
      <w:divBdr>
        <w:top w:val="none" w:sz="0" w:space="0" w:color="auto"/>
        <w:left w:val="none" w:sz="0" w:space="0" w:color="auto"/>
        <w:bottom w:val="none" w:sz="0" w:space="0" w:color="auto"/>
        <w:right w:val="none" w:sz="0" w:space="0" w:color="auto"/>
      </w:divBdr>
    </w:div>
    <w:div w:id="1531213931">
      <w:bodyDiv w:val="1"/>
      <w:marLeft w:val="0"/>
      <w:marRight w:val="0"/>
      <w:marTop w:val="0"/>
      <w:marBottom w:val="0"/>
      <w:divBdr>
        <w:top w:val="none" w:sz="0" w:space="0" w:color="auto"/>
        <w:left w:val="none" w:sz="0" w:space="0" w:color="auto"/>
        <w:bottom w:val="none" w:sz="0" w:space="0" w:color="auto"/>
        <w:right w:val="none" w:sz="0" w:space="0" w:color="auto"/>
      </w:divBdr>
    </w:div>
    <w:div w:id="1560242328">
      <w:bodyDiv w:val="1"/>
      <w:marLeft w:val="0"/>
      <w:marRight w:val="0"/>
      <w:marTop w:val="0"/>
      <w:marBottom w:val="0"/>
      <w:divBdr>
        <w:top w:val="none" w:sz="0" w:space="0" w:color="auto"/>
        <w:left w:val="none" w:sz="0" w:space="0" w:color="auto"/>
        <w:bottom w:val="none" w:sz="0" w:space="0" w:color="auto"/>
        <w:right w:val="none" w:sz="0" w:space="0" w:color="auto"/>
      </w:divBdr>
    </w:div>
    <w:div w:id="1585189900">
      <w:bodyDiv w:val="1"/>
      <w:marLeft w:val="0"/>
      <w:marRight w:val="0"/>
      <w:marTop w:val="0"/>
      <w:marBottom w:val="0"/>
      <w:divBdr>
        <w:top w:val="none" w:sz="0" w:space="0" w:color="auto"/>
        <w:left w:val="none" w:sz="0" w:space="0" w:color="auto"/>
        <w:bottom w:val="none" w:sz="0" w:space="0" w:color="auto"/>
        <w:right w:val="none" w:sz="0" w:space="0" w:color="auto"/>
      </w:divBdr>
    </w:div>
    <w:div w:id="1596983881">
      <w:bodyDiv w:val="1"/>
      <w:marLeft w:val="0"/>
      <w:marRight w:val="0"/>
      <w:marTop w:val="0"/>
      <w:marBottom w:val="0"/>
      <w:divBdr>
        <w:top w:val="none" w:sz="0" w:space="0" w:color="auto"/>
        <w:left w:val="none" w:sz="0" w:space="0" w:color="auto"/>
        <w:bottom w:val="none" w:sz="0" w:space="0" w:color="auto"/>
        <w:right w:val="none" w:sz="0" w:space="0" w:color="auto"/>
      </w:divBdr>
    </w:div>
    <w:div w:id="1623222428">
      <w:bodyDiv w:val="1"/>
      <w:marLeft w:val="0"/>
      <w:marRight w:val="0"/>
      <w:marTop w:val="0"/>
      <w:marBottom w:val="0"/>
      <w:divBdr>
        <w:top w:val="none" w:sz="0" w:space="0" w:color="auto"/>
        <w:left w:val="none" w:sz="0" w:space="0" w:color="auto"/>
        <w:bottom w:val="none" w:sz="0" w:space="0" w:color="auto"/>
        <w:right w:val="none" w:sz="0" w:space="0" w:color="auto"/>
      </w:divBdr>
    </w:div>
    <w:div w:id="1624381550">
      <w:bodyDiv w:val="1"/>
      <w:marLeft w:val="0"/>
      <w:marRight w:val="0"/>
      <w:marTop w:val="0"/>
      <w:marBottom w:val="0"/>
      <w:divBdr>
        <w:top w:val="none" w:sz="0" w:space="0" w:color="auto"/>
        <w:left w:val="none" w:sz="0" w:space="0" w:color="auto"/>
        <w:bottom w:val="none" w:sz="0" w:space="0" w:color="auto"/>
        <w:right w:val="none" w:sz="0" w:space="0" w:color="auto"/>
      </w:divBdr>
    </w:div>
    <w:div w:id="1638487738">
      <w:bodyDiv w:val="1"/>
      <w:marLeft w:val="0"/>
      <w:marRight w:val="0"/>
      <w:marTop w:val="0"/>
      <w:marBottom w:val="0"/>
      <w:divBdr>
        <w:top w:val="none" w:sz="0" w:space="0" w:color="auto"/>
        <w:left w:val="none" w:sz="0" w:space="0" w:color="auto"/>
        <w:bottom w:val="none" w:sz="0" w:space="0" w:color="auto"/>
        <w:right w:val="none" w:sz="0" w:space="0" w:color="auto"/>
      </w:divBdr>
    </w:div>
    <w:div w:id="1675836991">
      <w:bodyDiv w:val="1"/>
      <w:marLeft w:val="0"/>
      <w:marRight w:val="0"/>
      <w:marTop w:val="0"/>
      <w:marBottom w:val="0"/>
      <w:divBdr>
        <w:top w:val="none" w:sz="0" w:space="0" w:color="auto"/>
        <w:left w:val="none" w:sz="0" w:space="0" w:color="auto"/>
        <w:bottom w:val="none" w:sz="0" w:space="0" w:color="auto"/>
        <w:right w:val="none" w:sz="0" w:space="0" w:color="auto"/>
      </w:divBdr>
    </w:div>
    <w:div w:id="1678193335">
      <w:bodyDiv w:val="1"/>
      <w:marLeft w:val="0"/>
      <w:marRight w:val="0"/>
      <w:marTop w:val="0"/>
      <w:marBottom w:val="0"/>
      <w:divBdr>
        <w:top w:val="none" w:sz="0" w:space="0" w:color="auto"/>
        <w:left w:val="none" w:sz="0" w:space="0" w:color="auto"/>
        <w:bottom w:val="none" w:sz="0" w:space="0" w:color="auto"/>
        <w:right w:val="none" w:sz="0" w:space="0" w:color="auto"/>
      </w:divBdr>
    </w:div>
    <w:div w:id="1710375689">
      <w:bodyDiv w:val="1"/>
      <w:marLeft w:val="0"/>
      <w:marRight w:val="0"/>
      <w:marTop w:val="0"/>
      <w:marBottom w:val="0"/>
      <w:divBdr>
        <w:top w:val="none" w:sz="0" w:space="0" w:color="auto"/>
        <w:left w:val="none" w:sz="0" w:space="0" w:color="auto"/>
        <w:bottom w:val="none" w:sz="0" w:space="0" w:color="auto"/>
        <w:right w:val="none" w:sz="0" w:space="0" w:color="auto"/>
      </w:divBdr>
    </w:div>
    <w:div w:id="1763454778">
      <w:bodyDiv w:val="1"/>
      <w:marLeft w:val="0"/>
      <w:marRight w:val="0"/>
      <w:marTop w:val="0"/>
      <w:marBottom w:val="0"/>
      <w:divBdr>
        <w:top w:val="none" w:sz="0" w:space="0" w:color="auto"/>
        <w:left w:val="none" w:sz="0" w:space="0" w:color="auto"/>
        <w:bottom w:val="none" w:sz="0" w:space="0" w:color="auto"/>
        <w:right w:val="none" w:sz="0" w:space="0" w:color="auto"/>
      </w:divBdr>
    </w:div>
    <w:div w:id="1784685650">
      <w:bodyDiv w:val="1"/>
      <w:marLeft w:val="0"/>
      <w:marRight w:val="0"/>
      <w:marTop w:val="0"/>
      <w:marBottom w:val="0"/>
      <w:divBdr>
        <w:top w:val="none" w:sz="0" w:space="0" w:color="auto"/>
        <w:left w:val="none" w:sz="0" w:space="0" w:color="auto"/>
        <w:bottom w:val="none" w:sz="0" w:space="0" w:color="auto"/>
        <w:right w:val="none" w:sz="0" w:space="0" w:color="auto"/>
      </w:divBdr>
    </w:div>
    <w:div w:id="1810973314">
      <w:bodyDiv w:val="1"/>
      <w:marLeft w:val="0"/>
      <w:marRight w:val="0"/>
      <w:marTop w:val="0"/>
      <w:marBottom w:val="0"/>
      <w:divBdr>
        <w:top w:val="none" w:sz="0" w:space="0" w:color="auto"/>
        <w:left w:val="none" w:sz="0" w:space="0" w:color="auto"/>
        <w:bottom w:val="none" w:sz="0" w:space="0" w:color="auto"/>
        <w:right w:val="none" w:sz="0" w:space="0" w:color="auto"/>
      </w:divBdr>
    </w:div>
    <w:div w:id="1817869799">
      <w:bodyDiv w:val="1"/>
      <w:marLeft w:val="0"/>
      <w:marRight w:val="0"/>
      <w:marTop w:val="0"/>
      <w:marBottom w:val="0"/>
      <w:divBdr>
        <w:top w:val="none" w:sz="0" w:space="0" w:color="auto"/>
        <w:left w:val="none" w:sz="0" w:space="0" w:color="auto"/>
        <w:bottom w:val="none" w:sz="0" w:space="0" w:color="auto"/>
        <w:right w:val="none" w:sz="0" w:space="0" w:color="auto"/>
      </w:divBdr>
    </w:div>
    <w:div w:id="1818641228">
      <w:bodyDiv w:val="1"/>
      <w:marLeft w:val="0"/>
      <w:marRight w:val="0"/>
      <w:marTop w:val="0"/>
      <w:marBottom w:val="0"/>
      <w:divBdr>
        <w:top w:val="none" w:sz="0" w:space="0" w:color="auto"/>
        <w:left w:val="none" w:sz="0" w:space="0" w:color="auto"/>
        <w:bottom w:val="none" w:sz="0" w:space="0" w:color="auto"/>
        <w:right w:val="none" w:sz="0" w:space="0" w:color="auto"/>
      </w:divBdr>
    </w:div>
    <w:div w:id="1858885966">
      <w:bodyDiv w:val="1"/>
      <w:marLeft w:val="0"/>
      <w:marRight w:val="0"/>
      <w:marTop w:val="0"/>
      <w:marBottom w:val="0"/>
      <w:divBdr>
        <w:top w:val="none" w:sz="0" w:space="0" w:color="auto"/>
        <w:left w:val="none" w:sz="0" w:space="0" w:color="auto"/>
        <w:bottom w:val="none" w:sz="0" w:space="0" w:color="auto"/>
        <w:right w:val="none" w:sz="0" w:space="0" w:color="auto"/>
      </w:divBdr>
    </w:div>
    <w:div w:id="1883395793">
      <w:bodyDiv w:val="1"/>
      <w:marLeft w:val="0"/>
      <w:marRight w:val="0"/>
      <w:marTop w:val="0"/>
      <w:marBottom w:val="0"/>
      <w:divBdr>
        <w:top w:val="none" w:sz="0" w:space="0" w:color="auto"/>
        <w:left w:val="none" w:sz="0" w:space="0" w:color="auto"/>
        <w:bottom w:val="none" w:sz="0" w:space="0" w:color="auto"/>
        <w:right w:val="none" w:sz="0" w:space="0" w:color="auto"/>
      </w:divBdr>
    </w:div>
    <w:div w:id="1887834269">
      <w:bodyDiv w:val="1"/>
      <w:marLeft w:val="0"/>
      <w:marRight w:val="0"/>
      <w:marTop w:val="0"/>
      <w:marBottom w:val="0"/>
      <w:divBdr>
        <w:top w:val="none" w:sz="0" w:space="0" w:color="auto"/>
        <w:left w:val="none" w:sz="0" w:space="0" w:color="auto"/>
        <w:bottom w:val="none" w:sz="0" w:space="0" w:color="auto"/>
        <w:right w:val="none" w:sz="0" w:space="0" w:color="auto"/>
      </w:divBdr>
      <w:divsChild>
        <w:div w:id="1626693731">
          <w:marLeft w:val="0"/>
          <w:marRight w:val="0"/>
          <w:marTop w:val="0"/>
          <w:marBottom w:val="0"/>
          <w:divBdr>
            <w:top w:val="none" w:sz="0" w:space="0" w:color="auto"/>
            <w:left w:val="none" w:sz="0" w:space="0" w:color="auto"/>
            <w:bottom w:val="none" w:sz="0" w:space="0" w:color="auto"/>
            <w:right w:val="none" w:sz="0" w:space="0" w:color="auto"/>
          </w:divBdr>
        </w:div>
        <w:div w:id="1659771408">
          <w:marLeft w:val="0"/>
          <w:marRight w:val="0"/>
          <w:marTop w:val="0"/>
          <w:marBottom w:val="0"/>
          <w:divBdr>
            <w:top w:val="none" w:sz="0" w:space="0" w:color="auto"/>
            <w:left w:val="none" w:sz="0" w:space="0" w:color="auto"/>
            <w:bottom w:val="none" w:sz="0" w:space="0" w:color="auto"/>
            <w:right w:val="none" w:sz="0" w:space="0" w:color="auto"/>
          </w:divBdr>
        </w:div>
      </w:divsChild>
    </w:div>
    <w:div w:id="1898852322">
      <w:bodyDiv w:val="1"/>
      <w:marLeft w:val="0"/>
      <w:marRight w:val="0"/>
      <w:marTop w:val="0"/>
      <w:marBottom w:val="0"/>
      <w:divBdr>
        <w:top w:val="none" w:sz="0" w:space="0" w:color="auto"/>
        <w:left w:val="none" w:sz="0" w:space="0" w:color="auto"/>
        <w:bottom w:val="none" w:sz="0" w:space="0" w:color="auto"/>
        <w:right w:val="none" w:sz="0" w:space="0" w:color="auto"/>
      </w:divBdr>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
    <w:div w:id="1950162917">
      <w:bodyDiv w:val="1"/>
      <w:marLeft w:val="0"/>
      <w:marRight w:val="0"/>
      <w:marTop w:val="0"/>
      <w:marBottom w:val="0"/>
      <w:divBdr>
        <w:top w:val="none" w:sz="0" w:space="0" w:color="auto"/>
        <w:left w:val="none" w:sz="0" w:space="0" w:color="auto"/>
        <w:bottom w:val="none" w:sz="0" w:space="0" w:color="auto"/>
        <w:right w:val="none" w:sz="0" w:space="0" w:color="auto"/>
      </w:divBdr>
    </w:div>
    <w:div w:id="1965621593">
      <w:bodyDiv w:val="1"/>
      <w:marLeft w:val="0"/>
      <w:marRight w:val="0"/>
      <w:marTop w:val="0"/>
      <w:marBottom w:val="0"/>
      <w:divBdr>
        <w:top w:val="none" w:sz="0" w:space="0" w:color="auto"/>
        <w:left w:val="none" w:sz="0" w:space="0" w:color="auto"/>
        <w:bottom w:val="none" w:sz="0" w:space="0" w:color="auto"/>
        <w:right w:val="none" w:sz="0" w:space="0" w:color="auto"/>
      </w:divBdr>
    </w:div>
    <w:div w:id="2008168246">
      <w:bodyDiv w:val="1"/>
      <w:marLeft w:val="0"/>
      <w:marRight w:val="0"/>
      <w:marTop w:val="0"/>
      <w:marBottom w:val="0"/>
      <w:divBdr>
        <w:top w:val="none" w:sz="0" w:space="0" w:color="auto"/>
        <w:left w:val="none" w:sz="0" w:space="0" w:color="auto"/>
        <w:bottom w:val="none" w:sz="0" w:space="0" w:color="auto"/>
        <w:right w:val="none" w:sz="0" w:space="0" w:color="auto"/>
      </w:divBdr>
    </w:div>
    <w:div w:id="2028213759">
      <w:bodyDiv w:val="1"/>
      <w:marLeft w:val="0"/>
      <w:marRight w:val="0"/>
      <w:marTop w:val="0"/>
      <w:marBottom w:val="0"/>
      <w:divBdr>
        <w:top w:val="none" w:sz="0" w:space="0" w:color="auto"/>
        <w:left w:val="none" w:sz="0" w:space="0" w:color="auto"/>
        <w:bottom w:val="none" w:sz="0" w:space="0" w:color="auto"/>
        <w:right w:val="none" w:sz="0" w:space="0" w:color="auto"/>
      </w:divBdr>
    </w:div>
    <w:div w:id="2030518675">
      <w:bodyDiv w:val="1"/>
      <w:marLeft w:val="0"/>
      <w:marRight w:val="0"/>
      <w:marTop w:val="0"/>
      <w:marBottom w:val="0"/>
      <w:divBdr>
        <w:top w:val="none" w:sz="0" w:space="0" w:color="auto"/>
        <w:left w:val="none" w:sz="0" w:space="0" w:color="auto"/>
        <w:bottom w:val="none" w:sz="0" w:space="0" w:color="auto"/>
        <w:right w:val="none" w:sz="0" w:space="0" w:color="auto"/>
      </w:divBdr>
    </w:div>
    <w:div w:id="2038849803">
      <w:bodyDiv w:val="1"/>
      <w:marLeft w:val="0"/>
      <w:marRight w:val="0"/>
      <w:marTop w:val="0"/>
      <w:marBottom w:val="0"/>
      <w:divBdr>
        <w:top w:val="none" w:sz="0" w:space="0" w:color="auto"/>
        <w:left w:val="none" w:sz="0" w:space="0" w:color="auto"/>
        <w:bottom w:val="none" w:sz="0" w:space="0" w:color="auto"/>
        <w:right w:val="none" w:sz="0" w:space="0" w:color="auto"/>
      </w:divBdr>
    </w:div>
    <w:div w:id="2080206074">
      <w:bodyDiv w:val="1"/>
      <w:marLeft w:val="0"/>
      <w:marRight w:val="0"/>
      <w:marTop w:val="0"/>
      <w:marBottom w:val="0"/>
      <w:divBdr>
        <w:top w:val="none" w:sz="0" w:space="0" w:color="auto"/>
        <w:left w:val="none" w:sz="0" w:space="0" w:color="auto"/>
        <w:bottom w:val="none" w:sz="0" w:space="0" w:color="auto"/>
        <w:right w:val="none" w:sz="0" w:space="0" w:color="auto"/>
      </w:divBdr>
    </w:div>
    <w:div w:id="21326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809DC-F25B-4F05-9BCA-004667E1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1590</Words>
  <Characters>9703</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Danmarks Idræts-forbund</Company>
  <LinksUpToDate>false</LinksUpToDate>
  <CharactersWithSpaces>11271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Slot Bundgaard</dc:creator>
  <cp:keywords/>
  <dc:description/>
  <cp:lastModifiedBy>Bent Jørgensen</cp:lastModifiedBy>
  <cp:revision>2</cp:revision>
  <cp:lastPrinted>2022-11-17T13:41:00Z</cp:lastPrinted>
  <dcterms:created xsi:type="dcterms:W3CDTF">2022-12-20T10:15:00Z</dcterms:created>
  <dcterms:modified xsi:type="dcterms:W3CDTF">2022-12-20T10:15:00Z</dcterms:modified>
</cp:coreProperties>
</file>